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F05" w:rsidRDefault="00E27F05" w:rsidP="00E27F05">
      <w:pPr>
        <w:spacing w:after="0" w:line="288" w:lineRule="auto"/>
        <w:jc w:val="center"/>
        <w:rPr>
          <w:rFonts w:cs="B Titr"/>
          <w:sz w:val="28"/>
          <w:szCs w:val="28"/>
          <w:rtl/>
        </w:rPr>
      </w:pPr>
      <w:bookmarkStart w:id="0" w:name="_GoBack"/>
      <w:bookmarkEnd w:id="0"/>
      <w:r w:rsidRPr="0051104B">
        <w:rPr>
          <w:rFonts w:cs="B Titr" w:hint="cs"/>
          <w:sz w:val="28"/>
          <w:szCs w:val="28"/>
          <w:rtl/>
        </w:rPr>
        <w:t>وزارت بهداشت درمان و آموزش پزشکی</w:t>
      </w:r>
    </w:p>
    <w:p w:rsidR="00E27F05" w:rsidRDefault="00E27F05" w:rsidP="00E27F05">
      <w:pPr>
        <w:spacing w:after="0" w:line="288" w:lineRule="auto"/>
        <w:jc w:val="center"/>
        <w:rPr>
          <w:rFonts w:cs="B Titr"/>
          <w:sz w:val="28"/>
          <w:szCs w:val="28"/>
          <w:rtl/>
        </w:rPr>
      </w:pPr>
      <w:r>
        <w:rPr>
          <w:rFonts w:cs="B Titr" w:hint="cs"/>
          <w:sz w:val="28"/>
          <w:szCs w:val="28"/>
          <w:rtl/>
        </w:rPr>
        <w:t>معاونت بهداشت</w:t>
      </w:r>
    </w:p>
    <w:p w:rsidR="00E27F05" w:rsidRDefault="00E27F05" w:rsidP="00E27F05">
      <w:pPr>
        <w:spacing w:after="0" w:line="288" w:lineRule="auto"/>
        <w:jc w:val="center"/>
        <w:rPr>
          <w:rFonts w:cs="B Titr"/>
          <w:sz w:val="28"/>
          <w:szCs w:val="28"/>
          <w:rtl/>
        </w:rPr>
      </w:pPr>
      <w:r>
        <w:rPr>
          <w:rFonts w:cs="B Titr" w:hint="cs"/>
          <w:sz w:val="28"/>
          <w:szCs w:val="28"/>
          <w:rtl/>
        </w:rPr>
        <w:t>مرکز سلامت محیط و کار</w:t>
      </w:r>
    </w:p>
    <w:p w:rsidR="00E27F05" w:rsidRDefault="00E27F05" w:rsidP="00E27F05">
      <w:pPr>
        <w:spacing w:after="0" w:line="288" w:lineRule="auto"/>
        <w:jc w:val="center"/>
        <w:rPr>
          <w:rFonts w:cs="B Titr"/>
          <w:sz w:val="28"/>
          <w:szCs w:val="28"/>
          <w:rtl/>
        </w:rPr>
      </w:pPr>
    </w:p>
    <w:p w:rsidR="00E27F05" w:rsidRDefault="00E27F05" w:rsidP="00E27F05">
      <w:pPr>
        <w:spacing w:after="0" w:line="288" w:lineRule="auto"/>
        <w:jc w:val="center"/>
        <w:rPr>
          <w:rFonts w:cs="B Titr"/>
          <w:sz w:val="28"/>
          <w:szCs w:val="28"/>
          <w:rtl/>
        </w:rPr>
      </w:pPr>
    </w:p>
    <w:p w:rsidR="00E27F05" w:rsidRPr="00704FE8" w:rsidRDefault="00E27F05" w:rsidP="00E27F05">
      <w:pPr>
        <w:bidi/>
        <w:spacing w:line="360" w:lineRule="auto"/>
        <w:jc w:val="center"/>
        <w:rPr>
          <w:rFonts w:ascii="IranNastaliq" w:hAnsi="IranNastaliq" w:cs="IranNastaliq"/>
          <w:color w:val="000000" w:themeColor="text1"/>
          <w:sz w:val="24"/>
          <w:szCs w:val="24"/>
          <w:lang w:bidi="fa-IR"/>
          <w14:shadow w14:blurRad="50800" w14:dist="38100" w14:dir="2700000" w14:sx="100000" w14:sy="100000" w14:kx="0" w14:ky="0" w14:algn="tl">
            <w14:srgbClr w14:val="000000">
              <w14:alpha w14:val="60000"/>
            </w14:srgbClr>
          </w14:shadow>
        </w:rPr>
      </w:pPr>
    </w:p>
    <w:p w:rsidR="00E27F05" w:rsidRPr="00704FE8" w:rsidRDefault="00E27F05" w:rsidP="00E27F05">
      <w:pPr>
        <w:bidi/>
        <w:spacing w:line="360" w:lineRule="auto"/>
        <w:jc w:val="center"/>
        <w:rPr>
          <w:rFonts w:ascii="IranNastaliq" w:hAnsi="IranNastaliq" w:cs="IranNastaliq"/>
          <w:color w:val="000000" w:themeColor="text1"/>
          <w:sz w:val="24"/>
          <w:szCs w:val="24"/>
          <w:lang w:bidi="fa-IR"/>
          <w14:shadow w14:blurRad="50800" w14:dist="38100" w14:dir="2700000" w14:sx="100000" w14:sy="100000" w14:kx="0" w14:ky="0" w14:algn="tl">
            <w14:srgbClr w14:val="000000">
              <w14:alpha w14:val="60000"/>
            </w14:srgbClr>
          </w14:shadow>
        </w:rPr>
      </w:pPr>
    </w:p>
    <w:p w:rsidR="00ED69FE" w:rsidRPr="00704FE8" w:rsidRDefault="00CD714D" w:rsidP="005539E4">
      <w:pPr>
        <w:bidi/>
        <w:spacing w:line="360" w:lineRule="auto"/>
        <w:jc w:val="center"/>
        <w:rPr>
          <w:rFonts w:ascii="IranNastaliq" w:hAnsi="IranNastaliq" w:cs="B Titr"/>
          <w:color w:val="000000" w:themeColor="text1"/>
          <w:sz w:val="72"/>
          <w:szCs w:val="72"/>
          <w:rtl/>
          <w:lang w:bidi="fa-IR"/>
          <w14:shadow w14:blurRad="50800" w14:dist="38100" w14:dir="2700000" w14:sx="100000" w14:sy="100000" w14:kx="0" w14:ky="0" w14:algn="tl">
            <w14:srgbClr w14:val="000000">
              <w14:alpha w14:val="60000"/>
            </w14:srgbClr>
          </w14:shadow>
        </w:rPr>
      </w:pPr>
      <w:r w:rsidRPr="00704FE8">
        <w:rPr>
          <w:rFonts w:ascii="IranNastaliq" w:hAnsi="IranNastaliq" w:cs="B Titr"/>
          <w:color w:val="000000" w:themeColor="text1"/>
          <w:sz w:val="72"/>
          <w:szCs w:val="72"/>
          <w:rtl/>
          <w:lang w:bidi="fa-IR"/>
          <w14:shadow w14:blurRad="50800" w14:dist="38100" w14:dir="2700000" w14:sx="100000" w14:sy="100000" w14:kx="0" w14:ky="0" w14:algn="tl">
            <w14:srgbClr w14:val="000000">
              <w14:alpha w14:val="60000"/>
            </w14:srgbClr>
          </w14:shadow>
        </w:rPr>
        <w:t xml:space="preserve">دستورالعمل اجرایی </w:t>
      </w:r>
      <w:r w:rsidR="00ED69FE" w:rsidRPr="00704FE8">
        <w:rPr>
          <w:rFonts w:ascii="IranNastaliq" w:hAnsi="IranNastaliq" w:cs="B Titr"/>
          <w:color w:val="000000" w:themeColor="text1"/>
          <w:sz w:val="72"/>
          <w:szCs w:val="72"/>
          <w:rtl/>
          <w:lang w:bidi="fa-IR"/>
          <w14:shadow w14:blurRad="50800" w14:dist="38100" w14:dir="2700000" w14:sx="100000" w14:sy="100000" w14:kx="0" w14:ky="0" w14:algn="tl">
            <w14:srgbClr w14:val="000000">
              <w14:alpha w14:val="60000"/>
            </w14:srgbClr>
          </w14:shadow>
        </w:rPr>
        <w:t>آیین نامه بازرسی هدفمند بهداشت حرفه ای</w:t>
      </w:r>
    </w:p>
    <w:p w:rsidR="00E27F05" w:rsidRPr="00704FE8" w:rsidRDefault="00E27F05">
      <w:pPr>
        <w:rPr>
          <w:rFonts w:ascii="IranNastaliq" w:hAnsi="IranNastaliq" w:cs="B Yagut"/>
          <w:color w:val="000000" w:themeColor="text1"/>
          <w:sz w:val="24"/>
          <w:szCs w:val="24"/>
          <w:rtl/>
          <w:lang w:bidi="fa-IR"/>
          <w14:shadow w14:blurRad="50800" w14:dist="38100" w14:dir="2700000" w14:sx="100000" w14:sy="100000" w14:kx="0" w14:ky="0" w14:algn="tl">
            <w14:srgbClr w14:val="000000">
              <w14:alpha w14:val="60000"/>
            </w14:srgbClr>
          </w14:shadow>
        </w:rPr>
      </w:pPr>
      <w:r w:rsidRPr="00704FE8">
        <w:rPr>
          <w:rFonts w:ascii="IranNastaliq" w:hAnsi="IranNastaliq" w:cs="B Yagut"/>
          <w:color w:val="000000" w:themeColor="text1"/>
          <w:sz w:val="24"/>
          <w:szCs w:val="24"/>
          <w:rtl/>
          <w:lang w:bidi="fa-IR"/>
          <w14:shadow w14:blurRad="50800" w14:dist="38100" w14:dir="2700000" w14:sx="100000" w14:sy="100000" w14:kx="0" w14:ky="0" w14:algn="tl">
            <w14:srgbClr w14:val="000000">
              <w14:alpha w14:val="60000"/>
            </w14:srgbClr>
          </w14:shadow>
        </w:rPr>
        <w:br w:type="page"/>
      </w:r>
    </w:p>
    <w:p w:rsidR="005539E4" w:rsidRPr="005539E4" w:rsidRDefault="00BE668D" w:rsidP="00E27F05">
      <w:pPr>
        <w:bidi/>
        <w:spacing w:after="0" w:line="288" w:lineRule="auto"/>
        <w:jc w:val="both"/>
        <w:rPr>
          <w:rFonts w:cs="B Yagut"/>
          <w:color w:val="000000" w:themeColor="text1"/>
          <w:sz w:val="24"/>
          <w:szCs w:val="24"/>
          <w:rtl/>
        </w:rPr>
      </w:pPr>
      <w:r w:rsidRPr="00704FE8">
        <w:rPr>
          <w:rFonts w:ascii="IranNastaliq" w:hAnsi="IranNastaliq" w:cs="B Yagut" w:hint="cs"/>
          <w:color w:val="000000" w:themeColor="text1"/>
          <w:sz w:val="24"/>
          <w:szCs w:val="24"/>
          <w:rtl/>
          <w:lang w:bidi="fa-IR"/>
          <w14:shadow w14:blurRad="50800" w14:dist="38100" w14:dir="2700000" w14:sx="100000" w14:sy="100000" w14:kx="0" w14:ky="0" w14:algn="tl">
            <w14:srgbClr w14:val="000000">
              <w14:alpha w14:val="60000"/>
            </w14:srgbClr>
          </w14:shadow>
        </w:rPr>
        <w:lastRenderedPageBreak/>
        <w:t xml:space="preserve">دستورالعمل اجرایی </w:t>
      </w:r>
      <w:r w:rsidRPr="00704FE8">
        <w:rPr>
          <w:rFonts w:ascii="IranNastaliq" w:hAnsi="IranNastaliq" w:cs="B Yagut"/>
          <w:color w:val="000000" w:themeColor="text1"/>
          <w:sz w:val="24"/>
          <w:szCs w:val="24"/>
          <w:rtl/>
          <w:lang w:bidi="fa-IR"/>
          <w14:shadow w14:blurRad="50800" w14:dist="38100" w14:dir="2700000" w14:sx="100000" w14:sy="100000" w14:kx="0" w14:ky="0" w14:algn="tl">
            <w14:srgbClr w14:val="000000">
              <w14:alpha w14:val="60000"/>
            </w14:srgbClr>
          </w14:shadow>
        </w:rPr>
        <w:t>آیین نامه بازرسی هدفمند بهداشت حرفه ا</w:t>
      </w:r>
      <w:r w:rsidRPr="00704FE8">
        <w:rPr>
          <w:rFonts w:ascii="IranNastaliq" w:hAnsi="IranNastaliq" w:cs="B Yagut" w:hint="cs"/>
          <w:color w:val="000000" w:themeColor="text1"/>
          <w:sz w:val="24"/>
          <w:szCs w:val="24"/>
          <w:rtl/>
          <w:lang w:bidi="fa-IR"/>
          <w14:shadow w14:blurRad="50800" w14:dist="38100" w14:dir="2700000" w14:sx="100000" w14:sy="100000" w14:kx="0" w14:ky="0" w14:algn="tl">
            <w14:srgbClr w14:val="000000">
              <w14:alpha w14:val="60000"/>
            </w14:srgbClr>
          </w14:shadow>
        </w:rPr>
        <w:t>ی در راستای تعیین ساز</w:t>
      </w:r>
      <w:r w:rsidR="0008122F" w:rsidRPr="00704FE8">
        <w:rPr>
          <w:rFonts w:ascii="IranNastaliq" w:hAnsi="IranNastaliq" w:cs="B Yagut"/>
          <w:color w:val="000000" w:themeColor="text1"/>
          <w:sz w:val="24"/>
          <w:szCs w:val="24"/>
          <w:lang w:bidi="fa-IR"/>
          <w14:shadow w14:blurRad="50800" w14:dist="38100" w14:dir="2700000" w14:sx="100000" w14:sy="100000" w14:kx="0" w14:ky="0" w14:algn="tl">
            <w14:srgbClr w14:val="000000">
              <w14:alpha w14:val="60000"/>
            </w14:srgbClr>
          </w14:shadow>
        </w:rPr>
        <w:t xml:space="preserve"> </w:t>
      </w:r>
      <w:r w:rsidR="0008122F" w:rsidRPr="00704FE8">
        <w:rPr>
          <w:rFonts w:ascii="IranNastaliq" w:hAnsi="IranNastaliq" w:cs="B Yagut" w:hint="cs"/>
          <w:color w:val="000000" w:themeColor="text1"/>
          <w:sz w:val="24"/>
          <w:szCs w:val="24"/>
          <w:rtl/>
          <w:lang w:bidi="fa-IR"/>
          <w14:shadow w14:blurRad="50800" w14:dist="38100" w14:dir="2700000" w14:sx="100000" w14:sy="100000" w14:kx="0" w14:ky="0" w14:algn="tl">
            <w14:srgbClr w14:val="000000">
              <w14:alpha w14:val="60000"/>
            </w14:srgbClr>
          </w14:shadow>
        </w:rPr>
        <w:t>و</w:t>
      </w:r>
      <w:r w:rsidRPr="00704FE8">
        <w:rPr>
          <w:rFonts w:ascii="IranNastaliq" w:hAnsi="IranNastaliq" w:cs="B Yagut" w:hint="cs"/>
          <w:color w:val="000000" w:themeColor="text1"/>
          <w:sz w:val="24"/>
          <w:szCs w:val="24"/>
          <w:rtl/>
          <w:lang w:bidi="fa-IR"/>
          <w14:shadow w14:blurRad="50800" w14:dist="38100" w14:dir="2700000" w14:sx="100000" w14:sy="100000" w14:kx="0" w14:ky="0" w14:algn="tl">
            <w14:srgbClr w14:val="000000">
              <w14:alpha w14:val="60000"/>
            </w14:srgbClr>
          </w14:shadow>
        </w:rPr>
        <w:t xml:space="preserve"> کارهای اجرایی این برنامه به منظور</w:t>
      </w:r>
      <w:r w:rsidR="005539E4" w:rsidRPr="005539E4">
        <w:rPr>
          <w:rFonts w:cs="B Yagut" w:hint="cs"/>
          <w:color w:val="000000" w:themeColor="text1"/>
          <w:sz w:val="24"/>
          <w:szCs w:val="24"/>
          <w:rtl/>
        </w:rPr>
        <w:t xml:space="preserve"> تدوین یک برنامه بازرسی سیستماتیک برای بازرسی بهداشت حرفه ای، اولویت بندی کارگاه ها </w:t>
      </w:r>
      <w:r w:rsidR="00E27F05">
        <w:rPr>
          <w:rFonts w:cs="B Yagut" w:hint="cs"/>
          <w:color w:val="000000" w:themeColor="text1"/>
          <w:sz w:val="24"/>
          <w:szCs w:val="24"/>
          <w:rtl/>
          <w:lang w:bidi="fa-IR"/>
        </w:rPr>
        <w:t>جهت</w:t>
      </w:r>
      <w:r w:rsidR="005539E4" w:rsidRPr="005539E4">
        <w:rPr>
          <w:rFonts w:cs="B Yagut" w:hint="cs"/>
          <w:color w:val="000000" w:themeColor="text1"/>
          <w:sz w:val="24"/>
          <w:szCs w:val="24"/>
          <w:rtl/>
        </w:rPr>
        <w:t xml:space="preserve"> بازرسی هدفمند، تعیین فرآیندی برای کارگاه های دارای سطح ریسک پایین که نیروی کافی جهت پوشش آنها در اختیار نداریم، مدیریت پرداخت مزایا (اضافه کار و ... ) به بازرسین، مدیریت اجرای ضوابط و اصول بهداشت حرفه ای در کارگاه ها و تحت پوشش قرار دادن کلیه کارگاه های موجود در یک بازه زمانی مشخص به منظور تأمین، حفظ و ارتقاء سطح سلامت نیروی کار کشور </w:t>
      </w:r>
      <w:r w:rsidR="00E27F05">
        <w:rPr>
          <w:rFonts w:cs="B Yagut" w:hint="cs"/>
          <w:color w:val="000000" w:themeColor="text1"/>
          <w:sz w:val="24"/>
          <w:szCs w:val="24"/>
          <w:rtl/>
        </w:rPr>
        <w:t>با تأکید بر</w:t>
      </w:r>
      <w:r w:rsidR="005539E4" w:rsidRPr="005539E4">
        <w:rPr>
          <w:rFonts w:cs="B Yagut" w:hint="cs"/>
          <w:color w:val="000000" w:themeColor="text1"/>
          <w:sz w:val="24"/>
          <w:szCs w:val="24"/>
          <w:rtl/>
        </w:rPr>
        <w:t xml:space="preserve"> شاغلینی که در حرف با ریسک بالا فعالیت می نمایند</w:t>
      </w:r>
      <w:r w:rsidR="0008122F">
        <w:rPr>
          <w:rFonts w:cs="B Yagut" w:hint="cs"/>
          <w:color w:val="000000" w:themeColor="text1"/>
          <w:sz w:val="24"/>
          <w:szCs w:val="24"/>
          <w:rtl/>
        </w:rPr>
        <w:t>،</w:t>
      </w:r>
      <w:r w:rsidR="005539E4" w:rsidRPr="005539E4">
        <w:rPr>
          <w:rFonts w:cs="B Yagut" w:hint="cs"/>
          <w:color w:val="000000" w:themeColor="text1"/>
          <w:sz w:val="24"/>
          <w:szCs w:val="24"/>
          <w:rtl/>
        </w:rPr>
        <w:t xml:space="preserve"> تدوین شده است.</w:t>
      </w:r>
    </w:p>
    <w:p w:rsidR="0008122F" w:rsidRPr="00704FE8" w:rsidRDefault="00BE668D" w:rsidP="0008122F">
      <w:pPr>
        <w:bidi/>
        <w:spacing w:line="360" w:lineRule="auto"/>
        <w:jc w:val="both"/>
        <w:rPr>
          <w:rFonts w:ascii="IranNastaliq" w:hAnsi="IranNastaliq" w:cs="B Yagut"/>
          <w:color w:val="000000" w:themeColor="text1"/>
          <w:sz w:val="24"/>
          <w:szCs w:val="24"/>
          <w:lang w:bidi="fa-IR"/>
          <w14:shadow w14:blurRad="50800" w14:dist="38100" w14:dir="2700000" w14:sx="100000" w14:sy="100000" w14:kx="0" w14:ky="0" w14:algn="tl">
            <w14:srgbClr w14:val="000000">
              <w14:alpha w14:val="60000"/>
            </w14:srgbClr>
          </w14:shadow>
        </w:rPr>
      </w:pPr>
      <w:r w:rsidRPr="00704FE8">
        <w:rPr>
          <w:rFonts w:ascii="IranNastaliq" w:hAnsi="IranNastaliq" w:cs="B Yagut" w:hint="cs"/>
          <w:color w:val="000000" w:themeColor="text1"/>
          <w:sz w:val="24"/>
          <w:szCs w:val="24"/>
          <w:rtl/>
          <w:lang w:bidi="fa-IR"/>
          <w14:shadow w14:blurRad="50800" w14:dist="38100" w14:dir="2700000" w14:sx="100000" w14:sy="100000" w14:kx="0" w14:ky="0" w14:algn="tl">
            <w14:srgbClr w14:val="000000">
              <w14:alpha w14:val="60000"/>
            </w14:srgbClr>
          </w14:shadow>
        </w:rPr>
        <w:t xml:space="preserve"> </w:t>
      </w:r>
    </w:p>
    <w:p w:rsidR="00BE668D" w:rsidRPr="00704FE8" w:rsidRDefault="00BE668D" w:rsidP="0008122F">
      <w:pPr>
        <w:bidi/>
        <w:spacing w:line="360" w:lineRule="auto"/>
        <w:jc w:val="both"/>
        <w:rPr>
          <w:rFonts w:ascii="IranNastaliq" w:hAnsi="IranNastaliq" w:cs="B Yagut"/>
          <w:color w:val="000000" w:themeColor="text1"/>
          <w:sz w:val="24"/>
          <w:szCs w:val="24"/>
          <w:rtl/>
          <w:lang w:bidi="fa-IR"/>
          <w14:shadow w14:blurRad="50800" w14:dist="38100" w14:dir="2700000" w14:sx="100000" w14:sy="100000" w14:kx="0" w14:ky="0" w14:algn="tl">
            <w14:srgbClr w14:val="000000">
              <w14:alpha w14:val="60000"/>
            </w14:srgbClr>
          </w14:shadow>
        </w:rPr>
      </w:pPr>
      <w:r w:rsidRPr="00704FE8">
        <w:rPr>
          <w:rFonts w:ascii="IranNastaliq" w:hAnsi="IranNastaliq" w:cs="B Yagut" w:hint="cs"/>
          <w:color w:val="000000" w:themeColor="text1"/>
          <w:sz w:val="24"/>
          <w:szCs w:val="24"/>
          <w:rtl/>
          <w:lang w:bidi="fa-IR"/>
          <w14:shadow w14:blurRad="50800" w14:dist="38100" w14:dir="2700000" w14:sx="100000" w14:sy="100000" w14:kx="0" w14:ky="0" w14:algn="tl">
            <w14:srgbClr w14:val="000000">
              <w14:alpha w14:val="60000"/>
            </w14:srgbClr>
          </w14:shadow>
        </w:rPr>
        <w:t>بخش اول: تعیین درجه ریسک</w:t>
      </w:r>
      <w:r w:rsidR="00E27F05" w:rsidRPr="00704FE8">
        <w:rPr>
          <w:rFonts w:ascii="IranNastaliq" w:hAnsi="IranNastaliq" w:cs="B Yagut" w:hint="cs"/>
          <w:color w:val="000000" w:themeColor="text1"/>
          <w:sz w:val="24"/>
          <w:szCs w:val="24"/>
          <w:rtl/>
          <w:lang w:bidi="fa-IR"/>
          <w14:shadow w14:blurRad="50800" w14:dist="38100" w14:dir="2700000" w14:sx="100000" w14:sy="100000" w14:kx="0" w14:ky="0" w14:algn="tl">
            <w14:srgbClr w14:val="000000">
              <w14:alpha w14:val="60000"/>
            </w14:srgbClr>
          </w14:shadow>
        </w:rPr>
        <w:t xml:space="preserve"> کارگاهها</w:t>
      </w:r>
    </w:p>
    <w:p w:rsidR="000F62F8" w:rsidRPr="005539E4" w:rsidRDefault="00E27F05" w:rsidP="000F62F8">
      <w:pPr>
        <w:pStyle w:val="ListParagraph"/>
        <w:bidi/>
        <w:spacing w:after="0" w:line="240" w:lineRule="auto"/>
        <w:ind w:left="5"/>
        <w:jc w:val="both"/>
        <w:rPr>
          <w:rFonts w:cs="B Yagut"/>
          <w:color w:val="000000" w:themeColor="text1"/>
          <w:sz w:val="24"/>
          <w:szCs w:val="24"/>
          <w:rtl/>
          <w:lang w:bidi="fa-IR"/>
        </w:rPr>
      </w:pPr>
      <w:r>
        <w:rPr>
          <w:rFonts w:cs="B Yagut" w:hint="cs"/>
          <w:color w:val="000000" w:themeColor="text1"/>
          <w:sz w:val="24"/>
          <w:szCs w:val="24"/>
          <w:rtl/>
          <w:lang w:bidi="fa-IR"/>
        </w:rPr>
        <w:t xml:space="preserve">در مرحله اول معاونتهای بهداشتی موجود در هر استان می بایست </w:t>
      </w:r>
      <w:r w:rsidRPr="005539E4">
        <w:rPr>
          <w:rFonts w:cs="B Yagut" w:hint="cs"/>
          <w:color w:val="000000" w:themeColor="text1"/>
          <w:sz w:val="24"/>
          <w:szCs w:val="24"/>
          <w:rtl/>
          <w:lang w:bidi="fa-IR"/>
        </w:rPr>
        <w:t xml:space="preserve">کلیه </w:t>
      </w:r>
      <w:r w:rsidR="000F62F8">
        <w:rPr>
          <w:rFonts w:cs="B Yagut" w:hint="cs"/>
          <w:color w:val="000000" w:themeColor="text1"/>
          <w:sz w:val="24"/>
          <w:szCs w:val="24"/>
          <w:rtl/>
          <w:lang w:bidi="fa-IR"/>
        </w:rPr>
        <w:t>مشاغل،</w:t>
      </w:r>
      <w:r w:rsidR="000F62F8" w:rsidRPr="005539E4">
        <w:rPr>
          <w:rFonts w:cs="B Yagut" w:hint="cs"/>
          <w:color w:val="000000" w:themeColor="text1"/>
          <w:sz w:val="24"/>
          <w:szCs w:val="24"/>
          <w:rtl/>
          <w:lang w:bidi="fa-IR"/>
        </w:rPr>
        <w:t xml:space="preserve"> </w:t>
      </w:r>
      <w:r>
        <w:rPr>
          <w:rFonts w:cs="B Yagut" w:hint="cs"/>
          <w:color w:val="000000" w:themeColor="text1"/>
          <w:sz w:val="24"/>
          <w:szCs w:val="24"/>
          <w:rtl/>
          <w:lang w:bidi="fa-IR"/>
        </w:rPr>
        <w:t xml:space="preserve">کارگاهها و کارخانجات تحت پوشش خود </w:t>
      </w:r>
      <w:r w:rsidR="000F62F8">
        <w:rPr>
          <w:rFonts w:cs="B Yagut" w:hint="cs"/>
          <w:color w:val="000000" w:themeColor="text1"/>
          <w:sz w:val="24"/>
          <w:szCs w:val="24"/>
          <w:rtl/>
          <w:lang w:bidi="fa-IR"/>
        </w:rPr>
        <w:t>واقع در شهر و روستا</w:t>
      </w:r>
      <w:r w:rsidR="00457B7E">
        <w:rPr>
          <w:rFonts w:cs="B Yagut" w:hint="cs"/>
          <w:color w:val="000000" w:themeColor="text1"/>
          <w:sz w:val="24"/>
          <w:szCs w:val="24"/>
          <w:rtl/>
          <w:lang w:bidi="fa-IR"/>
        </w:rPr>
        <w:t xml:space="preserve"> </w:t>
      </w:r>
      <w:r>
        <w:rPr>
          <w:rFonts w:cs="B Yagut" w:hint="cs"/>
          <w:color w:val="000000" w:themeColor="text1"/>
          <w:sz w:val="24"/>
          <w:szCs w:val="24"/>
          <w:rtl/>
          <w:lang w:bidi="fa-IR"/>
        </w:rPr>
        <w:t xml:space="preserve">را بر </w:t>
      </w:r>
      <w:r w:rsidRPr="000B6D2C">
        <w:rPr>
          <w:rFonts w:cs="B Yagut" w:hint="cs"/>
          <w:color w:val="000000" w:themeColor="text1"/>
          <w:sz w:val="24"/>
          <w:szCs w:val="24"/>
          <w:rtl/>
          <w:lang w:bidi="fa-IR"/>
        </w:rPr>
        <w:t xml:space="preserve">اساس </w:t>
      </w:r>
      <w:r w:rsidRPr="000B6D2C">
        <w:rPr>
          <w:rFonts w:cs="B Yagut" w:hint="cs"/>
          <w:sz w:val="24"/>
          <w:szCs w:val="24"/>
          <w:rtl/>
        </w:rPr>
        <w:t xml:space="preserve">راهنمای درجه بندی مشاغل بر اساس مخاطرات ناشی از مواجهه با عوامل </w:t>
      </w:r>
      <w:r w:rsidR="00E27526">
        <w:rPr>
          <w:rFonts w:cs="B Yagut" w:hint="cs"/>
          <w:sz w:val="24"/>
          <w:szCs w:val="24"/>
          <w:rtl/>
        </w:rPr>
        <w:t xml:space="preserve">   </w:t>
      </w:r>
      <w:r w:rsidRPr="000B6D2C">
        <w:rPr>
          <w:rFonts w:cs="B Yagut" w:hint="cs"/>
          <w:sz w:val="24"/>
          <w:szCs w:val="24"/>
          <w:rtl/>
        </w:rPr>
        <w:t>زیان آور محیط کار در برنامه بازرسی هدفمند</w:t>
      </w:r>
      <w:r w:rsidR="000B6D2C">
        <w:rPr>
          <w:rFonts w:cs="B Yagut" w:hint="cs"/>
          <w:sz w:val="24"/>
          <w:szCs w:val="24"/>
          <w:rtl/>
        </w:rPr>
        <w:t xml:space="preserve"> </w:t>
      </w:r>
      <w:r w:rsidRPr="000B6D2C">
        <w:rPr>
          <w:rFonts w:cs="B Yagut" w:hint="cs"/>
          <w:color w:val="000000" w:themeColor="text1"/>
          <w:sz w:val="24"/>
          <w:szCs w:val="24"/>
          <w:rtl/>
          <w:lang w:bidi="fa-IR"/>
        </w:rPr>
        <w:t>طبقه بندي نمایند</w:t>
      </w:r>
      <w:r w:rsidR="000F62F8">
        <w:rPr>
          <w:rFonts w:cs="B Yagut" w:hint="cs"/>
          <w:color w:val="000000" w:themeColor="text1"/>
          <w:sz w:val="24"/>
          <w:szCs w:val="24"/>
          <w:rtl/>
          <w:lang w:bidi="fa-IR"/>
        </w:rPr>
        <w:t xml:space="preserve"> و متعاقباً </w:t>
      </w:r>
      <w:r w:rsidR="000F62F8" w:rsidRPr="005539E4">
        <w:rPr>
          <w:rFonts w:cs="B Yagut" w:hint="cs"/>
          <w:color w:val="000000" w:themeColor="text1"/>
          <w:sz w:val="24"/>
          <w:szCs w:val="24"/>
          <w:rtl/>
          <w:lang w:bidi="fa-IR"/>
        </w:rPr>
        <w:t xml:space="preserve">برنامه </w:t>
      </w:r>
      <w:r w:rsidR="000F62F8">
        <w:rPr>
          <w:rFonts w:cs="B Yagut" w:hint="cs"/>
          <w:color w:val="000000" w:themeColor="text1"/>
          <w:sz w:val="24"/>
          <w:szCs w:val="24"/>
          <w:rtl/>
          <w:lang w:bidi="fa-IR"/>
        </w:rPr>
        <w:t xml:space="preserve">عملياتي </w:t>
      </w:r>
      <w:r w:rsidR="000F62F8" w:rsidRPr="005539E4">
        <w:rPr>
          <w:rFonts w:cs="B Yagut" w:hint="cs"/>
          <w:color w:val="000000" w:themeColor="text1"/>
          <w:sz w:val="24"/>
          <w:szCs w:val="24"/>
          <w:rtl/>
          <w:lang w:bidi="fa-IR"/>
        </w:rPr>
        <w:t xml:space="preserve">مدون بازرسی </w:t>
      </w:r>
      <w:r w:rsidR="000F62F8">
        <w:rPr>
          <w:rFonts w:cs="B Yagut" w:hint="cs"/>
          <w:color w:val="000000" w:themeColor="text1"/>
          <w:sz w:val="24"/>
          <w:szCs w:val="24"/>
          <w:rtl/>
          <w:lang w:bidi="fa-IR"/>
        </w:rPr>
        <w:t xml:space="preserve">براي واحدهاي تابعه </w:t>
      </w:r>
      <w:r w:rsidR="000F62F8" w:rsidRPr="005539E4">
        <w:rPr>
          <w:rFonts w:cs="B Yagut" w:hint="cs"/>
          <w:color w:val="000000" w:themeColor="text1"/>
          <w:sz w:val="24"/>
          <w:szCs w:val="24"/>
          <w:rtl/>
          <w:lang w:bidi="fa-IR"/>
        </w:rPr>
        <w:t xml:space="preserve">تعریف </w:t>
      </w:r>
      <w:r w:rsidR="000F62F8">
        <w:rPr>
          <w:rFonts w:cs="B Yagut" w:hint="cs"/>
          <w:color w:val="000000" w:themeColor="text1"/>
          <w:sz w:val="24"/>
          <w:szCs w:val="24"/>
          <w:rtl/>
          <w:lang w:bidi="fa-IR"/>
        </w:rPr>
        <w:t xml:space="preserve">و ابلاغ </w:t>
      </w:r>
      <w:r w:rsidR="000F62F8" w:rsidRPr="005539E4">
        <w:rPr>
          <w:rFonts w:cs="B Yagut" w:hint="cs"/>
          <w:color w:val="000000" w:themeColor="text1"/>
          <w:sz w:val="24"/>
          <w:szCs w:val="24"/>
          <w:rtl/>
          <w:lang w:bidi="fa-IR"/>
        </w:rPr>
        <w:t>گردد.</w:t>
      </w:r>
    </w:p>
    <w:p w:rsidR="00BD297D" w:rsidRDefault="000F62F8" w:rsidP="000F62F8">
      <w:pPr>
        <w:bidi/>
        <w:spacing w:after="0" w:line="240" w:lineRule="auto"/>
        <w:jc w:val="both"/>
        <w:rPr>
          <w:rFonts w:cs="B Yagut"/>
          <w:color w:val="000000" w:themeColor="text1"/>
          <w:sz w:val="24"/>
          <w:szCs w:val="24"/>
          <w:rtl/>
          <w:lang w:bidi="fa-IR"/>
        </w:rPr>
      </w:pPr>
      <w:r>
        <w:rPr>
          <w:rFonts w:cs="B Yagut" w:hint="cs"/>
          <w:color w:val="000000" w:themeColor="text1"/>
          <w:sz w:val="24"/>
          <w:szCs w:val="24"/>
          <w:rtl/>
          <w:lang w:bidi="fa-IR"/>
        </w:rPr>
        <w:t>توجه:</w:t>
      </w:r>
      <w:r w:rsidR="00ED2BAB">
        <w:rPr>
          <w:rFonts w:cs="B Yagut" w:hint="cs"/>
          <w:color w:val="000000" w:themeColor="text1"/>
          <w:sz w:val="24"/>
          <w:szCs w:val="24"/>
          <w:rtl/>
          <w:lang w:bidi="fa-IR"/>
        </w:rPr>
        <w:t xml:space="preserve"> همچنين</w:t>
      </w:r>
      <w:r w:rsidR="00E27F05" w:rsidRPr="000B6D2C">
        <w:rPr>
          <w:rFonts w:cs="B Yagut" w:hint="cs"/>
          <w:color w:val="000000" w:themeColor="text1"/>
          <w:sz w:val="24"/>
          <w:szCs w:val="24"/>
          <w:rtl/>
          <w:lang w:bidi="fa-IR"/>
        </w:rPr>
        <w:t xml:space="preserve"> </w:t>
      </w:r>
      <w:r w:rsidR="00ED2BAB">
        <w:rPr>
          <w:rFonts w:cs="B Yagut" w:hint="cs"/>
          <w:color w:val="000000" w:themeColor="text1"/>
          <w:sz w:val="24"/>
          <w:szCs w:val="24"/>
          <w:rtl/>
          <w:lang w:bidi="fa-IR"/>
        </w:rPr>
        <w:t xml:space="preserve">هر يك از استانها </w:t>
      </w:r>
      <w:r w:rsidR="00E27F05" w:rsidRPr="000B6D2C">
        <w:rPr>
          <w:rFonts w:cs="B Yagut" w:hint="cs"/>
          <w:color w:val="000000" w:themeColor="text1"/>
          <w:sz w:val="24"/>
          <w:szCs w:val="24"/>
          <w:rtl/>
          <w:lang w:bidi="fa-IR"/>
        </w:rPr>
        <w:t xml:space="preserve">در صورت </w:t>
      </w:r>
      <w:r w:rsidR="00457B7E">
        <w:rPr>
          <w:rFonts w:cs="B Yagut" w:hint="cs"/>
          <w:color w:val="000000" w:themeColor="text1"/>
          <w:sz w:val="24"/>
          <w:szCs w:val="24"/>
          <w:rtl/>
          <w:lang w:bidi="fa-IR"/>
        </w:rPr>
        <w:t>مواجهه با</w:t>
      </w:r>
      <w:r w:rsidR="00ED2BAB">
        <w:rPr>
          <w:rFonts w:cs="B Yagut" w:hint="cs"/>
          <w:color w:val="000000" w:themeColor="text1"/>
          <w:sz w:val="24"/>
          <w:szCs w:val="24"/>
          <w:rtl/>
          <w:lang w:bidi="fa-IR"/>
        </w:rPr>
        <w:t xml:space="preserve"> </w:t>
      </w:r>
      <w:r w:rsidR="00BD297D">
        <w:rPr>
          <w:rFonts w:cs="B Yagut" w:hint="cs"/>
          <w:color w:val="000000" w:themeColor="text1"/>
          <w:sz w:val="24"/>
          <w:szCs w:val="24"/>
          <w:rtl/>
          <w:lang w:bidi="fa-IR"/>
        </w:rPr>
        <w:t xml:space="preserve">مشاغلي </w:t>
      </w:r>
      <w:r w:rsidR="00E27F05" w:rsidRPr="000B6D2C">
        <w:rPr>
          <w:rFonts w:cs="B Yagut" w:hint="cs"/>
          <w:color w:val="000000" w:themeColor="text1"/>
          <w:sz w:val="24"/>
          <w:szCs w:val="24"/>
          <w:rtl/>
          <w:lang w:bidi="fa-IR"/>
        </w:rPr>
        <w:t>که در</w:t>
      </w:r>
      <w:r w:rsidR="00ED2BAB">
        <w:rPr>
          <w:rFonts w:cs="B Yagut" w:hint="cs"/>
          <w:color w:val="000000" w:themeColor="text1"/>
          <w:sz w:val="24"/>
          <w:szCs w:val="24"/>
          <w:rtl/>
          <w:lang w:bidi="fa-IR"/>
        </w:rPr>
        <w:t>جه ريسك آنها در</w:t>
      </w:r>
      <w:r w:rsidR="00E27F05" w:rsidRPr="000B6D2C">
        <w:rPr>
          <w:rFonts w:cs="B Yagut" w:hint="cs"/>
          <w:color w:val="000000" w:themeColor="text1"/>
          <w:sz w:val="24"/>
          <w:szCs w:val="24"/>
          <w:rtl/>
          <w:lang w:bidi="fa-IR"/>
        </w:rPr>
        <w:t xml:space="preserve"> </w:t>
      </w:r>
      <w:r w:rsidR="00887CC3">
        <w:rPr>
          <w:rFonts w:cs="B Yagut" w:hint="cs"/>
          <w:color w:val="000000" w:themeColor="text1"/>
          <w:sz w:val="24"/>
          <w:szCs w:val="24"/>
          <w:rtl/>
          <w:lang w:bidi="fa-IR"/>
        </w:rPr>
        <w:t xml:space="preserve">اين </w:t>
      </w:r>
      <w:r w:rsidR="00E27F05" w:rsidRPr="000B6D2C">
        <w:rPr>
          <w:rFonts w:cs="B Yagut" w:hint="cs"/>
          <w:color w:val="000000" w:themeColor="text1"/>
          <w:sz w:val="24"/>
          <w:szCs w:val="24"/>
          <w:rtl/>
          <w:lang w:bidi="fa-IR"/>
        </w:rPr>
        <w:t>راهنما ذکر نشده</w:t>
      </w:r>
      <w:r w:rsidR="009C21B9">
        <w:rPr>
          <w:rFonts w:cs="B Yagut" w:hint="cs"/>
          <w:color w:val="000000" w:themeColor="text1"/>
          <w:sz w:val="24"/>
          <w:szCs w:val="24"/>
          <w:rtl/>
          <w:lang w:bidi="fa-IR"/>
        </w:rPr>
        <w:t xml:space="preserve"> به اطلاع مركز سلامت محيط و كار </w:t>
      </w:r>
      <w:r w:rsidR="00BD297D">
        <w:rPr>
          <w:rFonts w:cs="B Yagut" w:hint="cs"/>
          <w:color w:val="000000" w:themeColor="text1"/>
          <w:sz w:val="24"/>
          <w:szCs w:val="24"/>
          <w:rtl/>
          <w:lang w:bidi="fa-IR"/>
        </w:rPr>
        <w:t>برسانند</w:t>
      </w:r>
      <w:r w:rsidR="009C21B9">
        <w:rPr>
          <w:rFonts w:cs="B Yagut" w:hint="cs"/>
          <w:color w:val="000000" w:themeColor="text1"/>
          <w:sz w:val="24"/>
          <w:szCs w:val="24"/>
          <w:rtl/>
          <w:lang w:bidi="fa-IR"/>
        </w:rPr>
        <w:t xml:space="preserve"> تا </w:t>
      </w:r>
      <w:r w:rsidR="00ED2BAB">
        <w:rPr>
          <w:rFonts w:cs="B Yagut" w:hint="cs"/>
          <w:color w:val="000000" w:themeColor="text1"/>
          <w:sz w:val="24"/>
          <w:szCs w:val="24"/>
          <w:rtl/>
          <w:lang w:bidi="fa-IR"/>
        </w:rPr>
        <w:t>اقدام مناسب در جهت اضافه نمودن موارد شبهه دار براساس درجه ريسك</w:t>
      </w:r>
      <w:r w:rsidR="00BD297D">
        <w:rPr>
          <w:rFonts w:cs="B Yagut" w:hint="cs"/>
          <w:color w:val="000000" w:themeColor="text1"/>
          <w:sz w:val="24"/>
          <w:szCs w:val="24"/>
          <w:rtl/>
          <w:lang w:bidi="fa-IR"/>
        </w:rPr>
        <w:t xml:space="preserve"> شان</w:t>
      </w:r>
      <w:r w:rsidR="00ED2BAB">
        <w:rPr>
          <w:rFonts w:cs="B Yagut" w:hint="cs"/>
          <w:color w:val="000000" w:themeColor="text1"/>
          <w:sz w:val="24"/>
          <w:szCs w:val="24"/>
          <w:rtl/>
          <w:lang w:bidi="fa-IR"/>
        </w:rPr>
        <w:t xml:space="preserve"> به </w:t>
      </w:r>
      <w:r w:rsidR="00BD297D">
        <w:rPr>
          <w:rFonts w:cs="B Yagut" w:hint="cs"/>
          <w:color w:val="000000" w:themeColor="text1"/>
          <w:sz w:val="24"/>
          <w:szCs w:val="24"/>
          <w:rtl/>
          <w:lang w:bidi="fa-IR"/>
        </w:rPr>
        <w:t>راهنما بعمل آيد.</w:t>
      </w:r>
    </w:p>
    <w:p w:rsidR="00887CC3" w:rsidRPr="00887CC3" w:rsidRDefault="00887CC3" w:rsidP="00887CC3">
      <w:pPr>
        <w:bidi/>
        <w:spacing w:after="0" w:line="240" w:lineRule="auto"/>
        <w:jc w:val="both"/>
        <w:rPr>
          <w:rFonts w:cs="B Yagut"/>
          <w:color w:val="000000" w:themeColor="text1"/>
          <w:sz w:val="16"/>
          <w:szCs w:val="16"/>
          <w:rtl/>
          <w:lang w:bidi="fa-IR"/>
        </w:rPr>
      </w:pPr>
    </w:p>
    <w:p w:rsidR="00887CC3" w:rsidRDefault="00887CC3" w:rsidP="00887CC3">
      <w:pPr>
        <w:bidi/>
        <w:spacing w:after="0" w:line="240" w:lineRule="auto"/>
        <w:jc w:val="both"/>
        <w:rPr>
          <w:rFonts w:cs="B Yagut"/>
          <w:color w:val="000000" w:themeColor="text1"/>
          <w:rtl/>
          <w:lang w:bidi="fa-IR"/>
        </w:rPr>
      </w:pPr>
      <w:r w:rsidRPr="00887CC3">
        <w:rPr>
          <w:rFonts w:cs="B Titr" w:hint="cs"/>
          <w:rtl/>
        </w:rPr>
        <w:t>راهنمای درجه بندی مشاغل بر اساس مخاطرات ناشی از مواجهه با عوامل زیان آور محیط کار در برنامه بازرسی هدفمند</w:t>
      </w:r>
    </w:p>
    <w:p w:rsidR="00887CC3" w:rsidRPr="00E013CA" w:rsidRDefault="00887CC3" w:rsidP="00887CC3">
      <w:pPr>
        <w:bidi/>
        <w:jc w:val="both"/>
        <w:rPr>
          <w:rFonts w:cs="B Yagut"/>
          <w:sz w:val="24"/>
          <w:szCs w:val="24"/>
          <w:rtl/>
        </w:rPr>
      </w:pPr>
      <w:r w:rsidRPr="00E013CA">
        <w:rPr>
          <w:rFonts w:cs="B Yagut" w:hint="cs"/>
          <w:sz w:val="24"/>
          <w:szCs w:val="24"/>
          <w:rtl/>
        </w:rPr>
        <w:t>راهنمای درجه</w:t>
      </w:r>
      <w:r w:rsidRPr="00E013CA">
        <w:rPr>
          <w:rFonts w:cs="B Yagut"/>
          <w:sz w:val="24"/>
          <w:szCs w:val="24"/>
          <w:rtl/>
        </w:rPr>
        <w:softHyphen/>
      </w:r>
      <w:r w:rsidRPr="00E013CA">
        <w:rPr>
          <w:rFonts w:cs="B Yagut" w:hint="cs"/>
          <w:sz w:val="24"/>
          <w:szCs w:val="24"/>
          <w:rtl/>
        </w:rPr>
        <w:t xml:space="preserve">بندی مشاغل، جهت تنظیم برنامه بازرسی هدفمند و طبقه بندی کارگاههای تحت پوشش حوزه معاونت بهداشتی دانشگاههای کشور تدوین </w:t>
      </w:r>
      <w:r>
        <w:rPr>
          <w:rFonts w:cs="B Yagut" w:hint="cs"/>
          <w:sz w:val="24"/>
          <w:szCs w:val="24"/>
          <w:rtl/>
        </w:rPr>
        <w:t xml:space="preserve">و در آن </w:t>
      </w:r>
      <w:r w:rsidRPr="00E013CA">
        <w:rPr>
          <w:rFonts w:cs="B Yagut" w:hint="cs"/>
          <w:sz w:val="24"/>
          <w:szCs w:val="24"/>
          <w:rtl/>
        </w:rPr>
        <w:t xml:space="preserve">کلیه کارگاههای کشور با توجه به مشاغل موجود بر اساس متد ارزیابی ریسک </w:t>
      </w:r>
      <w:r>
        <w:rPr>
          <w:rFonts w:cs="B Yagut" w:hint="cs"/>
          <w:sz w:val="24"/>
          <w:szCs w:val="24"/>
          <w:rtl/>
        </w:rPr>
        <w:t>که</w:t>
      </w:r>
      <w:r w:rsidRPr="00E013CA">
        <w:rPr>
          <w:rFonts w:cs="B Yagut" w:hint="cs"/>
          <w:sz w:val="24"/>
          <w:szCs w:val="24"/>
          <w:rtl/>
        </w:rPr>
        <w:t xml:space="preserve"> از منابع معتبر علمی  </w:t>
      </w:r>
      <w:r>
        <w:rPr>
          <w:rFonts w:cs="B Yagut" w:hint="cs"/>
          <w:sz w:val="24"/>
          <w:szCs w:val="24"/>
          <w:rtl/>
        </w:rPr>
        <w:t>استخراج شده</w:t>
      </w:r>
      <w:r w:rsidRPr="00E013CA">
        <w:rPr>
          <w:rFonts w:cs="B Yagut" w:hint="cs"/>
          <w:sz w:val="24"/>
          <w:szCs w:val="24"/>
          <w:rtl/>
        </w:rPr>
        <w:t xml:space="preserve"> به سه درجه تقسیم بندی شده است:</w:t>
      </w:r>
    </w:p>
    <w:p w:rsidR="00887CC3" w:rsidRDefault="00887CC3" w:rsidP="00887CC3">
      <w:pPr>
        <w:shd w:val="clear" w:color="auto" w:fill="FFFFFF"/>
        <w:tabs>
          <w:tab w:val="right" w:pos="1106"/>
        </w:tabs>
        <w:bidi/>
        <w:spacing w:after="0" w:line="240" w:lineRule="auto"/>
        <w:jc w:val="both"/>
        <w:rPr>
          <w:rFonts w:cs="B Yagut"/>
          <w:sz w:val="24"/>
          <w:szCs w:val="24"/>
          <w:rtl/>
        </w:rPr>
      </w:pPr>
      <w:r w:rsidRPr="006E4F60">
        <w:rPr>
          <w:rFonts w:cs="B Titr" w:hint="cs"/>
          <w:sz w:val="24"/>
          <w:szCs w:val="24"/>
          <w:rtl/>
        </w:rPr>
        <w:t xml:space="preserve">کارگاههای درجه </w:t>
      </w:r>
      <w:r>
        <w:rPr>
          <w:rFonts w:cs="B Titr" w:hint="cs"/>
          <w:sz w:val="24"/>
          <w:szCs w:val="24"/>
          <w:rtl/>
        </w:rPr>
        <w:t>1</w:t>
      </w:r>
      <w:r w:rsidRPr="006E4F60">
        <w:rPr>
          <w:rFonts w:cs="B Titr" w:hint="cs"/>
          <w:sz w:val="24"/>
          <w:szCs w:val="24"/>
          <w:rtl/>
        </w:rPr>
        <w:t>:</w:t>
      </w:r>
      <w:r w:rsidRPr="006E4F60">
        <w:rPr>
          <w:rFonts w:cs="B Yagut" w:hint="cs"/>
          <w:sz w:val="24"/>
          <w:szCs w:val="24"/>
          <w:rtl/>
        </w:rPr>
        <w:t xml:space="preserve"> </w:t>
      </w:r>
    </w:p>
    <w:p w:rsidR="00887CC3" w:rsidRPr="00E013CA" w:rsidRDefault="00887CC3" w:rsidP="00887CC3">
      <w:pPr>
        <w:shd w:val="clear" w:color="auto" w:fill="FFFFFF"/>
        <w:tabs>
          <w:tab w:val="right" w:pos="1106"/>
        </w:tabs>
        <w:bidi/>
        <w:spacing w:after="0" w:line="240" w:lineRule="auto"/>
        <w:jc w:val="both"/>
        <w:rPr>
          <w:rFonts w:cs="B Yagut"/>
          <w:sz w:val="24"/>
          <w:szCs w:val="24"/>
        </w:rPr>
      </w:pPr>
      <w:r w:rsidRPr="006E4F60">
        <w:rPr>
          <w:rFonts w:ascii="Times New Roman" w:eastAsia="MS Mincho" w:hAnsi="Times New Roman" w:cs="B Yagut" w:hint="cs"/>
          <w:color w:val="000000"/>
          <w:sz w:val="24"/>
          <w:szCs w:val="24"/>
          <w:rtl/>
        </w:rPr>
        <w:t>کارگاههای دارای مشاغل باریسک غیر قابل تحمل کارگاه درجه یک به شمار می روند</w:t>
      </w:r>
      <w:r>
        <w:rPr>
          <w:rFonts w:ascii="Times New Roman" w:eastAsia="MS Mincho" w:hAnsi="Times New Roman" w:cs="B Yagut" w:hint="cs"/>
          <w:color w:val="000000"/>
          <w:sz w:val="24"/>
          <w:szCs w:val="24"/>
          <w:rtl/>
        </w:rPr>
        <w:t xml:space="preserve"> </w:t>
      </w:r>
      <w:r>
        <w:rPr>
          <w:rFonts w:cs="B Yagut" w:hint="cs"/>
          <w:sz w:val="24"/>
          <w:szCs w:val="24"/>
          <w:rtl/>
        </w:rPr>
        <w:t>در مشاغل با ریسک غیر قابل تحمل</w:t>
      </w:r>
      <w:r w:rsidRPr="00E013CA">
        <w:rPr>
          <w:rFonts w:cs="B Yagut" w:hint="cs"/>
          <w:sz w:val="24"/>
          <w:szCs w:val="24"/>
          <w:rtl/>
        </w:rPr>
        <w:t xml:space="preserve"> ترکیبات منتشره سرطان زا، ایجاد کننده فیبروز ریوی ، ترکیبات موتاژن و یا حداقل یکی از عوامل زیان آور سیلیس، آزبست، فلزات سرطان زا، ترکیبات آلی فرار منتشره در هوا </w:t>
      </w:r>
      <w:r>
        <w:rPr>
          <w:rFonts w:cs="B Yagut" w:hint="cs"/>
          <w:sz w:val="24"/>
          <w:szCs w:val="24"/>
          <w:rtl/>
        </w:rPr>
        <w:t xml:space="preserve">بکار رفته </w:t>
      </w:r>
      <w:r w:rsidRPr="00E013CA">
        <w:rPr>
          <w:rFonts w:cs="B Yagut" w:hint="cs"/>
          <w:sz w:val="24"/>
          <w:szCs w:val="24"/>
          <w:rtl/>
        </w:rPr>
        <w:t xml:space="preserve">که حتی علی رغم کنترل در محیط کار غلظت آن بیش از حدود مجاز و استاندارد می باشد. </w:t>
      </w:r>
    </w:p>
    <w:p w:rsidR="00887CC3" w:rsidRDefault="00887CC3" w:rsidP="00887CC3">
      <w:pPr>
        <w:pStyle w:val="ListParagraph"/>
        <w:bidi/>
        <w:spacing w:after="0" w:line="240" w:lineRule="auto"/>
        <w:ind w:left="4"/>
        <w:jc w:val="both"/>
        <w:rPr>
          <w:rFonts w:cs="B Yagut"/>
          <w:sz w:val="24"/>
          <w:szCs w:val="24"/>
          <w:rtl/>
        </w:rPr>
      </w:pPr>
      <w:r w:rsidRPr="00E013CA">
        <w:rPr>
          <w:rFonts w:cs="B Yagut" w:hint="cs"/>
          <w:sz w:val="24"/>
          <w:szCs w:val="24"/>
          <w:rtl/>
        </w:rPr>
        <w:t xml:space="preserve">کارگاههای دارای مشاغل ذیل در زمره کارگاههای </w:t>
      </w:r>
      <w:r>
        <w:rPr>
          <w:rFonts w:cs="B Yagut" w:hint="cs"/>
          <w:sz w:val="24"/>
          <w:szCs w:val="24"/>
          <w:rtl/>
        </w:rPr>
        <w:t xml:space="preserve">درجه </w:t>
      </w:r>
      <w:r w:rsidRPr="00E013CA">
        <w:rPr>
          <w:rFonts w:cs="B Yagut" w:hint="cs"/>
          <w:sz w:val="24"/>
          <w:szCs w:val="24"/>
          <w:rtl/>
        </w:rPr>
        <w:t>یک قرار داشته و نیاز به اجرای کنترل مهندسی موثر، انجام پایش هوا، استقرار سیستم دستورالعملی ارزیابی ریسک و غیره دارند:</w:t>
      </w:r>
    </w:p>
    <w:p w:rsidR="00B640A3" w:rsidRPr="00F23768" w:rsidRDefault="00B640A3" w:rsidP="0089717E">
      <w:pPr>
        <w:pStyle w:val="ListParagraph"/>
        <w:numPr>
          <w:ilvl w:val="0"/>
          <w:numId w:val="9"/>
        </w:numPr>
        <w:bidi/>
        <w:spacing w:after="0" w:line="240" w:lineRule="auto"/>
        <w:jc w:val="both"/>
        <w:rPr>
          <w:rFonts w:cs="B Yagut"/>
          <w:sz w:val="24"/>
          <w:szCs w:val="24"/>
          <w:rtl/>
        </w:rPr>
      </w:pPr>
      <w:r>
        <w:rPr>
          <w:rFonts w:cs="B Yagut" w:hint="cs"/>
          <w:sz w:val="24"/>
          <w:szCs w:val="24"/>
          <w:rtl/>
        </w:rPr>
        <w:t xml:space="preserve">صنایعی که در آنها به نحوی از </w:t>
      </w:r>
      <w:r w:rsidRPr="00F23768">
        <w:rPr>
          <w:rFonts w:cs="B Yagut" w:hint="cs"/>
          <w:sz w:val="24"/>
          <w:szCs w:val="24"/>
          <w:rtl/>
        </w:rPr>
        <w:t xml:space="preserve">تركيبات سرطانزا و موتا‍ژني در انسان (سرطان </w:t>
      </w:r>
      <w:r>
        <w:rPr>
          <w:rFonts w:cs="B Yagut" w:hint="cs"/>
          <w:sz w:val="24"/>
          <w:szCs w:val="24"/>
          <w:rtl/>
        </w:rPr>
        <w:t xml:space="preserve">زاي </w:t>
      </w:r>
      <w:r w:rsidRPr="00F23768">
        <w:rPr>
          <w:rFonts w:cs="B Yagut" w:hint="cs"/>
          <w:sz w:val="24"/>
          <w:szCs w:val="24"/>
          <w:rtl/>
        </w:rPr>
        <w:t>قطعي در انسان)</w:t>
      </w:r>
      <w:r>
        <w:rPr>
          <w:rFonts w:cs="B Yagut" w:hint="cs"/>
          <w:sz w:val="24"/>
          <w:szCs w:val="24"/>
          <w:rtl/>
        </w:rPr>
        <w:t xml:space="preserve"> استفاده      می گردد.</w:t>
      </w:r>
      <w:r w:rsidR="0088518C">
        <w:rPr>
          <w:rFonts w:cs="B Yagut" w:hint="cs"/>
          <w:sz w:val="24"/>
          <w:szCs w:val="24"/>
          <w:rtl/>
        </w:rPr>
        <w:t xml:space="preserve"> </w:t>
      </w:r>
    </w:p>
    <w:p w:rsidR="00887CC3" w:rsidRPr="00E013CA" w:rsidRDefault="00B640A3" w:rsidP="00887CC3">
      <w:pPr>
        <w:pStyle w:val="ListParagraph"/>
        <w:bidi/>
        <w:spacing w:after="0" w:line="240" w:lineRule="auto"/>
        <w:ind w:left="4"/>
        <w:jc w:val="both"/>
        <w:rPr>
          <w:rFonts w:cs="B Yagut"/>
          <w:sz w:val="24"/>
          <w:szCs w:val="24"/>
          <w:rtl/>
        </w:rPr>
      </w:pPr>
      <w:r>
        <w:rPr>
          <w:rFonts w:cs="B Yagut" w:hint="cs"/>
          <w:sz w:val="24"/>
          <w:szCs w:val="24"/>
          <w:rtl/>
        </w:rPr>
        <w:t>2</w:t>
      </w:r>
      <w:r w:rsidR="00887CC3">
        <w:rPr>
          <w:rFonts w:cs="B Yagut" w:hint="cs"/>
          <w:sz w:val="24"/>
          <w:szCs w:val="24"/>
          <w:rtl/>
        </w:rPr>
        <w:t>-</w:t>
      </w:r>
      <w:r w:rsidR="00887CC3" w:rsidRPr="00E013CA">
        <w:rPr>
          <w:rFonts w:cs="B Yagut" w:hint="cs"/>
          <w:sz w:val="24"/>
          <w:szCs w:val="24"/>
          <w:rtl/>
        </w:rPr>
        <w:t>صنایع ریخته گری</w:t>
      </w:r>
    </w:p>
    <w:p w:rsidR="00887CC3" w:rsidRDefault="00B640A3" w:rsidP="00887CC3">
      <w:pPr>
        <w:pStyle w:val="ListParagraph"/>
        <w:bidi/>
        <w:spacing w:after="0" w:line="240" w:lineRule="auto"/>
        <w:ind w:left="4"/>
        <w:jc w:val="both"/>
        <w:rPr>
          <w:rFonts w:cs="B Yagut"/>
          <w:sz w:val="24"/>
          <w:szCs w:val="24"/>
          <w:rtl/>
        </w:rPr>
      </w:pPr>
      <w:r>
        <w:rPr>
          <w:rFonts w:cs="B Yagut" w:hint="cs"/>
          <w:sz w:val="24"/>
          <w:szCs w:val="24"/>
          <w:rtl/>
        </w:rPr>
        <w:t>3</w:t>
      </w:r>
      <w:r w:rsidR="00887CC3">
        <w:rPr>
          <w:rFonts w:cs="B Yagut" w:hint="cs"/>
          <w:sz w:val="24"/>
          <w:szCs w:val="24"/>
          <w:rtl/>
        </w:rPr>
        <w:t>-</w:t>
      </w:r>
      <w:r w:rsidR="00887CC3" w:rsidRPr="00E013CA">
        <w:rPr>
          <w:rFonts w:cs="B Yagut" w:hint="cs"/>
          <w:sz w:val="24"/>
          <w:szCs w:val="24"/>
          <w:rtl/>
        </w:rPr>
        <w:t>صنایع ذوب فلز</w:t>
      </w:r>
      <w:r>
        <w:rPr>
          <w:rFonts w:cs="B Yagut" w:hint="cs"/>
          <w:sz w:val="24"/>
          <w:szCs w:val="24"/>
          <w:rtl/>
        </w:rPr>
        <w:t>ات</w:t>
      </w:r>
    </w:p>
    <w:p w:rsidR="00887CC3" w:rsidRDefault="00B640A3" w:rsidP="00887CC3">
      <w:pPr>
        <w:pStyle w:val="ListParagraph"/>
        <w:bidi/>
        <w:spacing w:after="0" w:line="240" w:lineRule="auto"/>
        <w:ind w:left="4"/>
        <w:jc w:val="both"/>
        <w:rPr>
          <w:rFonts w:cs="B Yagut"/>
          <w:sz w:val="24"/>
          <w:szCs w:val="24"/>
          <w:rtl/>
        </w:rPr>
      </w:pPr>
      <w:r>
        <w:rPr>
          <w:rFonts w:cs="B Yagut" w:hint="cs"/>
          <w:sz w:val="24"/>
          <w:szCs w:val="24"/>
          <w:rtl/>
        </w:rPr>
        <w:t>4</w:t>
      </w:r>
      <w:r w:rsidR="00887CC3">
        <w:rPr>
          <w:rFonts w:cs="B Yagut" w:hint="cs"/>
          <w:sz w:val="24"/>
          <w:szCs w:val="24"/>
          <w:rtl/>
        </w:rPr>
        <w:t>-</w:t>
      </w:r>
      <w:r w:rsidR="00887CC3" w:rsidRPr="00E013CA">
        <w:rPr>
          <w:rFonts w:cs="B Yagut" w:hint="cs"/>
          <w:sz w:val="24"/>
          <w:szCs w:val="24"/>
          <w:rtl/>
        </w:rPr>
        <w:t xml:space="preserve"> صنایع لنت سازی با استفاده از آزبست</w:t>
      </w:r>
    </w:p>
    <w:p w:rsidR="00887CC3" w:rsidRPr="00E013CA" w:rsidRDefault="00887CC3" w:rsidP="00B640A3">
      <w:pPr>
        <w:pStyle w:val="ListParagraph"/>
        <w:bidi/>
        <w:spacing w:after="0" w:line="240" w:lineRule="auto"/>
        <w:ind w:left="4"/>
        <w:jc w:val="both"/>
        <w:rPr>
          <w:rFonts w:cs="B Yagut"/>
          <w:sz w:val="24"/>
          <w:szCs w:val="24"/>
          <w:rtl/>
        </w:rPr>
      </w:pPr>
      <w:r w:rsidRPr="00E013CA">
        <w:rPr>
          <w:rFonts w:cs="B Yagut" w:hint="cs"/>
          <w:sz w:val="24"/>
          <w:szCs w:val="24"/>
          <w:rtl/>
        </w:rPr>
        <w:t xml:space="preserve"> </w:t>
      </w:r>
      <w:r w:rsidR="00B640A3">
        <w:rPr>
          <w:rFonts w:cs="B Yagut" w:hint="cs"/>
          <w:sz w:val="24"/>
          <w:szCs w:val="24"/>
          <w:rtl/>
        </w:rPr>
        <w:t>5</w:t>
      </w:r>
      <w:r>
        <w:rPr>
          <w:rFonts w:cs="B Yagut" w:hint="cs"/>
          <w:sz w:val="24"/>
          <w:szCs w:val="24"/>
          <w:rtl/>
        </w:rPr>
        <w:t>-</w:t>
      </w:r>
      <w:r w:rsidRPr="00E013CA">
        <w:rPr>
          <w:rFonts w:cs="B Yagut" w:hint="cs"/>
          <w:sz w:val="24"/>
          <w:szCs w:val="24"/>
          <w:rtl/>
        </w:rPr>
        <w:t xml:space="preserve">صنایع ساخت ورقه های سیمانی </w:t>
      </w:r>
      <w:r w:rsidRPr="00E013CA">
        <w:rPr>
          <w:rFonts w:ascii="Times New Roman" w:hAnsi="Times New Roman" w:cs="Times New Roman" w:hint="cs"/>
          <w:sz w:val="24"/>
          <w:szCs w:val="24"/>
          <w:rtl/>
        </w:rPr>
        <w:t>–</w:t>
      </w:r>
      <w:r w:rsidRPr="00E013CA">
        <w:rPr>
          <w:rFonts w:cs="B Yagut" w:hint="cs"/>
          <w:sz w:val="24"/>
          <w:szCs w:val="24"/>
          <w:rtl/>
        </w:rPr>
        <w:t xml:space="preserve"> آزبستی </w:t>
      </w:r>
    </w:p>
    <w:p w:rsidR="00887CC3" w:rsidRPr="00E013CA" w:rsidRDefault="00B640A3" w:rsidP="0089717E">
      <w:pPr>
        <w:pStyle w:val="ListParagraph"/>
        <w:bidi/>
        <w:spacing w:after="0" w:line="240" w:lineRule="auto"/>
        <w:ind w:left="4"/>
        <w:jc w:val="both"/>
        <w:rPr>
          <w:rFonts w:cs="B Yagut"/>
          <w:sz w:val="24"/>
          <w:szCs w:val="24"/>
          <w:rtl/>
        </w:rPr>
      </w:pPr>
      <w:r>
        <w:rPr>
          <w:rFonts w:cs="B Yagut" w:hint="cs"/>
          <w:sz w:val="24"/>
          <w:szCs w:val="24"/>
          <w:rtl/>
        </w:rPr>
        <w:lastRenderedPageBreak/>
        <w:t>6</w:t>
      </w:r>
      <w:r w:rsidR="00887CC3">
        <w:rPr>
          <w:rFonts w:cs="B Yagut" w:hint="cs"/>
          <w:sz w:val="24"/>
          <w:szCs w:val="24"/>
          <w:rtl/>
        </w:rPr>
        <w:t>-ص</w:t>
      </w:r>
      <w:r w:rsidR="00887CC3" w:rsidRPr="00E013CA">
        <w:rPr>
          <w:rFonts w:cs="B Yagut" w:hint="cs"/>
          <w:sz w:val="24"/>
          <w:szCs w:val="24"/>
          <w:rtl/>
        </w:rPr>
        <w:t>نایع ساخت سموم آفت کش، حشره کش، علف کش و...</w:t>
      </w:r>
      <w:r w:rsidR="00887CC3">
        <w:rPr>
          <w:rFonts w:cs="B Yagut" w:hint="cs"/>
          <w:sz w:val="24"/>
          <w:szCs w:val="24"/>
          <w:rtl/>
        </w:rPr>
        <w:t xml:space="preserve"> با تأکید بر موادی که در کنوانسیون های </w:t>
      </w:r>
      <w:r w:rsidR="00887CC3" w:rsidRPr="00E013CA">
        <w:rPr>
          <w:rFonts w:cs="B Yagut" w:hint="cs"/>
          <w:sz w:val="24"/>
          <w:szCs w:val="24"/>
          <w:rtl/>
        </w:rPr>
        <w:t xml:space="preserve">روتردام، استکهلم و بازال منع </w:t>
      </w:r>
      <w:r w:rsidR="00887CC3">
        <w:rPr>
          <w:rFonts w:cs="B Yagut" w:hint="cs"/>
          <w:sz w:val="24"/>
          <w:szCs w:val="24"/>
          <w:rtl/>
        </w:rPr>
        <w:t xml:space="preserve">گردیده اند. </w:t>
      </w:r>
    </w:p>
    <w:p w:rsidR="00887CC3" w:rsidRPr="00E013CA" w:rsidRDefault="00B640A3" w:rsidP="00887CC3">
      <w:pPr>
        <w:pStyle w:val="ListParagraph"/>
        <w:bidi/>
        <w:spacing w:after="0" w:line="240" w:lineRule="auto"/>
        <w:ind w:left="4"/>
        <w:jc w:val="both"/>
        <w:rPr>
          <w:rFonts w:cs="B Yagut"/>
          <w:sz w:val="24"/>
          <w:szCs w:val="24"/>
          <w:rtl/>
        </w:rPr>
      </w:pPr>
      <w:r>
        <w:rPr>
          <w:rFonts w:cs="B Yagut" w:hint="cs"/>
          <w:sz w:val="24"/>
          <w:szCs w:val="24"/>
          <w:rtl/>
        </w:rPr>
        <w:t>7</w:t>
      </w:r>
      <w:r w:rsidR="00887CC3">
        <w:rPr>
          <w:rFonts w:cs="B Yagut" w:hint="cs"/>
          <w:sz w:val="24"/>
          <w:szCs w:val="24"/>
          <w:rtl/>
        </w:rPr>
        <w:t>-</w:t>
      </w:r>
      <w:r w:rsidR="00887CC3" w:rsidRPr="00E013CA">
        <w:rPr>
          <w:rFonts w:cs="B Yagut" w:hint="cs"/>
          <w:sz w:val="24"/>
          <w:szCs w:val="24"/>
          <w:rtl/>
        </w:rPr>
        <w:t>صنایع سیلیس کوبی، سند بلاستینگ، معادن سربسته</w:t>
      </w:r>
    </w:p>
    <w:p w:rsidR="00887CC3" w:rsidRPr="00E013CA" w:rsidRDefault="00B640A3" w:rsidP="00887CC3">
      <w:pPr>
        <w:pStyle w:val="ListParagraph"/>
        <w:bidi/>
        <w:spacing w:after="0" w:line="240" w:lineRule="auto"/>
        <w:ind w:left="4"/>
        <w:jc w:val="both"/>
        <w:rPr>
          <w:rFonts w:cs="B Yagut"/>
          <w:sz w:val="24"/>
          <w:szCs w:val="24"/>
          <w:rtl/>
        </w:rPr>
      </w:pPr>
      <w:r>
        <w:rPr>
          <w:rFonts w:cs="B Yagut" w:hint="cs"/>
          <w:sz w:val="24"/>
          <w:szCs w:val="24"/>
          <w:rtl/>
        </w:rPr>
        <w:t>8</w:t>
      </w:r>
      <w:r w:rsidR="00887CC3">
        <w:rPr>
          <w:rFonts w:cs="B Yagut" w:hint="cs"/>
          <w:sz w:val="24"/>
          <w:szCs w:val="24"/>
          <w:rtl/>
        </w:rPr>
        <w:t>-</w:t>
      </w:r>
      <w:r w:rsidR="00887CC3" w:rsidRPr="00E013CA">
        <w:rPr>
          <w:rFonts w:cs="B Yagut" w:hint="cs"/>
          <w:sz w:val="24"/>
          <w:szCs w:val="24"/>
          <w:rtl/>
        </w:rPr>
        <w:t>صنایع استخراج، فن آوری اورانیوم و مواد رادیواکتیو</w:t>
      </w:r>
    </w:p>
    <w:p w:rsidR="00887CC3" w:rsidRPr="00E013CA" w:rsidRDefault="00B640A3" w:rsidP="00887CC3">
      <w:pPr>
        <w:pStyle w:val="ListParagraph"/>
        <w:bidi/>
        <w:spacing w:after="0" w:line="240" w:lineRule="auto"/>
        <w:ind w:left="4"/>
        <w:jc w:val="both"/>
        <w:rPr>
          <w:rFonts w:cs="B Yagut"/>
          <w:sz w:val="24"/>
          <w:szCs w:val="24"/>
          <w:rtl/>
        </w:rPr>
      </w:pPr>
      <w:r>
        <w:rPr>
          <w:rFonts w:cs="B Yagut" w:hint="cs"/>
          <w:sz w:val="24"/>
          <w:szCs w:val="24"/>
          <w:rtl/>
        </w:rPr>
        <w:t>9</w:t>
      </w:r>
      <w:r w:rsidR="00887CC3">
        <w:rPr>
          <w:rFonts w:cs="B Yagut" w:hint="cs"/>
          <w:sz w:val="24"/>
          <w:szCs w:val="24"/>
          <w:rtl/>
        </w:rPr>
        <w:t>-</w:t>
      </w:r>
      <w:r w:rsidR="00887CC3" w:rsidRPr="00E013CA">
        <w:rPr>
          <w:rFonts w:cs="B Yagut" w:hint="cs"/>
          <w:sz w:val="24"/>
          <w:szCs w:val="24"/>
          <w:rtl/>
        </w:rPr>
        <w:t>صنایع تولید رنگهای ساختمانی و انواع رنگ ها</w:t>
      </w:r>
    </w:p>
    <w:p w:rsidR="00887CC3" w:rsidRPr="00E013CA" w:rsidRDefault="00B640A3" w:rsidP="00887CC3">
      <w:pPr>
        <w:pStyle w:val="ListParagraph"/>
        <w:bidi/>
        <w:spacing w:after="0" w:line="240" w:lineRule="auto"/>
        <w:ind w:left="4"/>
        <w:jc w:val="both"/>
        <w:rPr>
          <w:rFonts w:cs="B Yagut"/>
          <w:sz w:val="24"/>
          <w:szCs w:val="24"/>
          <w:rtl/>
        </w:rPr>
      </w:pPr>
      <w:r>
        <w:rPr>
          <w:rFonts w:cs="B Yagut" w:hint="cs"/>
          <w:sz w:val="24"/>
          <w:szCs w:val="24"/>
          <w:rtl/>
        </w:rPr>
        <w:t>10</w:t>
      </w:r>
      <w:r w:rsidR="00887CC3">
        <w:rPr>
          <w:rFonts w:cs="B Yagut" w:hint="cs"/>
          <w:sz w:val="24"/>
          <w:szCs w:val="24"/>
          <w:rtl/>
        </w:rPr>
        <w:t>-</w:t>
      </w:r>
      <w:r w:rsidR="00887CC3" w:rsidRPr="00E013CA">
        <w:rPr>
          <w:rFonts w:cs="B Yagut" w:hint="cs"/>
          <w:sz w:val="24"/>
          <w:szCs w:val="24"/>
          <w:rtl/>
        </w:rPr>
        <w:t>صنایع سیمان پورتلند( با سیلیس بیش از 3%)</w:t>
      </w:r>
    </w:p>
    <w:p w:rsidR="00887CC3" w:rsidRDefault="00887CC3" w:rsidP="00B640A3">
      <w:pPr>
        <w:pStyle w:val="ListParagraph"/>
        <w:bidi/>
        <w:spacing w:after="0" w:line="240" w:lineRule="auto"/>
        <w:ind w:left="4"/>
        <w:jc w:val="both"/>
        <w:rPr>
          <w:rFonts w:cs="B Yagut"/>
          <w:sz w:val="24"/>
          <w:szCs w:val="24"/>
          <w:rtl/>
        </w:rPr>
      </w:pPr>
      <w:r>
        <w:rPr>
          <w:rFonts w:cs="B Yagut" w:hint="cs"/>
          <w:sz w:val="24"/>
          <w:szCs w:val="24"/>
          <w:rtl/>
        </w:rPr>
        <w:t>1</w:t>
      </w:r>
      <w:r w:rsidR="00B640A3">
        <w:rPr>
          <w:rFonts w:cs="B Yagut" w:hint="cs"/>
          <w:sz w:val="24"/>
          <w:szCs w:val="24"/>
          <w:rtl/>
        </w:rPr>
        <w:t>1</w:t>
      </w:r>
      <w:r>
        <w:rPr>
          <w:rFonts w:cs="B Yagut" w:hint="cs"/>
          <w:sz w:val="24"/>
          <w:szCs w:val="24"/>
          <w:rtl/>
        </w:rPr>
        <w:t>-</w:t>
      </w:r>
      <w:r w:rsidRPr="00E013CA">
        <w:rPr>
          <w:rFonts w:cs="B Yagut" w:hint="cs"/>
          <w:sz w:val="24"/>
          <w:szCs w:val="24"/>
          <w:rtl/>
        </w:rPr>
        <w:t>صنایع با وجود پرتوهای غنی اورانیوم بصورت چشمه های رادیو اکتیو( بخش مربوطه )</w:t>
      </w:r>
    </w:p>
    <w:p w:rsidR="00887CC3" w:rsidRPr="00E013CA" w:rsidRDefault="00887CC3" w:rsidP="00B640A3">
      <w:pPr>
        <w:pStyle w:val="ListParagraph"/>
        <w:bidi/>
        <w:spacing w:after="0" w:line="240" w:lineRule="auto"/>
        <w:ind w:left="4"/>
        <w:jc w:val="both"/>
        <w:rPr>
          <w:rFonts w:cs="B Yagut"/>
          <w:sz w:val="24"/>
          <w:szCs w:val="24"/>
          <w:rtl/>
        </w:rPr>
      </w:pPr>
      <w:r>
        <w:rPr>
          <w:rFonts w:cs="B Yagut" w:hint="cs"/>
          <w:sz w:val="24"/>
          <w:szCs w:val="24"/>
          <w:rtl/>
        </w:rPr>
        <w:t>1</w:t>
      </w:r>
      <w:r w:rsidR="00B640A3">
        <w:rPr>
          <w:rFonts w:cs="B Yagut" w:hint="cs"/>
          <w:sz w:val="24"/>
          <w:szCs w:val="24"/>
          <w:rtl/>
        </w:rPr>
        <w:t>2</w:t>
      </w:r>
      <w:r>
        <w:rPr>
          <w:rFonts w:cs="B Yagut" w:hint="cs"/>
          <w:sz w:val="24"/>
          <w:szCs w:val="24"/>
          <w:rtl/>
        </w:rPr>
        <w:t xml:space="preserve">- صنايع نفت، گاز، پتروشيمي و پالايشگاه به شرط توليد بنزن </w:t>
      </w:r>
    </w:p>
    <w:p w:rsidR="00887CC3" w:rsidRPr="00E013CA" w:rsidRDefault="00887CC3" w:rsidP="00B640A3">
      <w:pPr>
        <w:pStyle w:val="ListParagraph"/>
        <w:bidi/>
        <w:spacing w:after="0" w:line="240" w:lineRule="auto"/>
        <w:ind w:left="4"/>
        <w:jc w:val="both"/>
        <w:rPr>
          <w:rFonts w:cs="B Yagut"/>
          <w:sz w:val="24"/>
          <w:szCs w:val="24"/>
          <w:rtl/>
        </w:rPr>
      </w:pPr>
      <w:r>
        <w:rPr>
          <w:rFonts w:cs="B Yagut" w:hint="cs"/>
          <w:sz w:val="24"/>
          <w:szCs w:val="24"/>
          <w:rtl/>
        </w:rPr>
        <w:t>1</w:t>
      </w:r>
      <w:r w:rsidR="00B640A3">
        <w:rPr>
          <w:rFonts w:cs="B Yagut" w:hint="cs"/>
          <w:sz w:val="24"/>
          <w:szCs w:val="24"/>
          <w:rtl/>
        </w:rPr>
        <w:t>3</w:t>
      </w:r>
      <w:r>
        <w:rPr>
          <w:rFonts w:cs="B Yagut" w:hint="cs"/>
          <w:sz w:val="24"/>
          <w:szCs w:val="24"/>
          <w:rtl/>
        </w:rPr>
        <w:t>-</w:t>
      </w:r>
      <w:r w:rsidRPr="00E013CA">
        <w:rPr>
          <w:rFonts w:cs="B Yagut" w:hint="cs"/>
          <w:sz w:val="24"/>
          <w:szCs w:val="24"/>
          <w:rtl/>
        </w:rPr>
        <w:t xml:space="preserve">صنایع تولید ایزوسیانات ها و مواد مورد استفاده در تولید فوم و ابر </w:t>
      </w:r>
    </w:p>
    <w:p w:rsidR="00887CC3" w:rsidRDefault="00887CC3" w:rsidP="00B640A3">
      <w:pPr>
        <w:pStyle w:val="ListParagraph"/>
        <w:bidi/>
        <w:spacing w:after="0" w:line="240" w:lineRule="auto"/>
        <w:ind w:left="4"/>
        <w:jc w:val="both"/>
        <w:rPr>
          <w:rFonts w:cs="B Yagut"/>
          <w:sz w:val="24"/>
          <w:szCs w:val="24"/>
        </w:rPr>
      </w:pPr>
      <w:r>
        <w:rPr>
          <w:rFonts w:cs="B Yagut" w:hint="cs"/>
          <w:sz w:val="24"/>
          <w:szCs w:val="24"/>
          <w:rtl/>
        </w:rPr>
        <w:t>1</w:t>
      </w:r>
      <w:r w:rsidR="00B640A3">
        <w:rPr>
          <w:rFonts w:cs="B Yagut" w:hint="cs"/>
          <w:sz w:val="24"/>
          <w:szCs w:val="24"/>
          <w:rtl/>
        </w:rPr>
        <w:t>4</w:t>
      </w:r>
      <w:r>
        <w:rPr>
          <w:rFonts w:cs="B Yagut" w:hint="cs"/>
          <w:sz w:val="24"/>
          <w:szCs w:val="24"/>
          <w:rtl/>
        </w:rPr>
        <w:t>-</w:t>
      </w:r>
      <w:r w:rsidRPr="00E013CA">
        <w:rPr>
          <w:rFonts w:cs="B Yagut" w:hint="cs"/>
          <w:sz w:val="24"/>
          <w:szCs w:val="24"/>
          <w:rtl/>
        </w:rPr>
        <w:t>صنایع تولید دیوارهای پیش ساخته از فو</w:t>
      </w:r>
      <w:r>
        <w:rPr>
          <w:rFonts w:cs="B Yagut" w:hint="cs"/>
          <w:sz w:val="24"/>
          <w:szCs w:val="24"/>
          <w:rtl/>
        </w:rPr>
        <w:t>م</w:t>
      </w:r>
      <w:r w:rsidRPr="00E013CA">
        <w:rPr>
          <w:rFonts w:cs="B Yagut" w:hint="cs"/>
          <w:sz w:val="24"/>
          <w:szCs w:val="24"/>
          <w:rtl/>
        </w:rPr>
        <w:t xml:space="preserve"> ایزوسیانات</w:t>
      </w:r>
    </w:p>
    <w:p w:rsidR="00887CC3" w:rsidRDefault="00887CC3" w:rsidP="00B640A3">
      <w:pPr>
        <w:pStyle w:val="ListParagraph"/>
        <w:bidi/>
        <w:spacing w:after="0" w:line="240" w:lineRule="auto"/>
        <w:ind w:left="4"/>
        <w:jc w:val="both"/>
        <w:rPr>
          <w:rFonts w:cs="B Yagut"/>
          <w:sz w:val="24"/>
          <w:szCs w:val="24"/>
        </w:rPr>
      </w:pPr>
      <w:r>
        <w:rPr>
          <w:rFonts w:cs="B Yagut" w:hint="cs"/>
          <w:sz w:val="24"/>
          <w:szCs w:val="24"/>
          <w:rtl/>
        </w:rPr>
        <w:t>1</w:t>
      </w:r>
      <w:r w:rsidR="00B640A3">
        <w:rPr>
          <w:rFonts w:cs="B Yagut" w:hint="cs"/>
          <w:sz w:val="24"/>
          <w:szCs w:val="24"/>
          <w:rtl/>
        </w:rPr>
        <w:t>5</w:t>
      </w:r>
      <w:r>
        <w:rPr>
          <w:rFonts w:cs="B Yagut" w:hint="cs"/>
          <w:sz w:val="24"/>
          <w:szCs w:val="24"/>
          <w:rtl/>
        </w:rPr>
        <w:t>-صنایع باطری سازی</w:t>
      </w:r>
    </w:p>
    <w:p w:rsidR="00887CC3" w:rsidRDefault="00887CC3" w:rsidP="00B640A3">
      <w:pPr>
        <w:pStyle w:val="ListParagraph"/>
        <w:bidi/>
        <w:spacing w:after="0" w:line="240" w:lineRule="auto"/>
        <w:ind w:left="4"/>
        <w:jc w:val="both"/>
        <w:rPr>
          <w:rFonts w:cs="B Yagut"/>
          <w:sz w:val="24"/>
          <w:szCs w:val="24"/>
          <w:rtl/>
        </w:rPr>
      </w:pPr>
      <w:r>
        <w:rPr>
          <w:rFonts w:cs="B Yagut" w:hint="cs"/>
          <w:sz w:val="24"/>
          <w:szCs w:val="24"/>
          <w:rtl/>
        </w:rPr>
        <w:t>1</w:t>
      </w:r>
      <w:r w:rsidR="00B640A3">
        <w:rPr>
          <w:rFonts w:cs="B Yagut" w:hint="cs"/>
          <w:sz w:val="24"/>
          <w:szCs w:val="24"/>
          <w:rtl/>
        </w:rPr>
        <w:t>6</w:t>
      </w:r>
      <w:r>
        <w:rPr>
          <w:rFonts w:cs="B Yagut" w:hint="cs"/>
          <w:sz w:val="24"/>
          <w:szCs w:val="24"/>
          <w:rtl/>
        </w:rPr>
        <w:t xml:space="preserve">-صنایع آبکاری با نیکل، کادمیوم، کروم و... و یا سایر صنایع خدماتی و تولیدی قطعات فلزی یا الکترونیکی  که دارای پروسه آبکاری می باشند. </w:t>
      </w:r>
    </w:p>
    <w:p w:rsidR="00887CC3" w:rsidRDefault="00887CC3" w:rsidP="00B640A3">
      <w:pPr>
        <w:pStyle w:val="ListParagraph"/>
        <w:bidi/>
        <w:spacing w:after="0" w:line="240" w:lineRule="auto"/>
        <w:ind w:left="4"/>
        <w:jc w:val="both"/>
        <w:rPr>
          <w:rFonts w:cs="B Yagut"/>
          <w:sz w:val="24"/>
          <w:szCs w:val="24"/>
          <w:rtl/>
        </w:rPr>
      </w:pPr>
      <w:r>
        <w:rPr>
          <w:rFonts w:cs="B Yagut" w:hint="cs"/>
          <w:sz w:val="24"/>
          <w:szCs w:val="24"/>
          <w:rtl/>
        </w:rPr>
        <w:t>1</w:t>
      </w:r>
      <w:r w:rsidR="00B640A3">
        <w:rPr>
          <w:rFonts w:cs="B Yagut" w:hint="cs"/>
          <w:sz w:val="24"/>
          <w:szCs w:val="24"/>
          <w:rtl/>
        </w:rPr>
        <w:t>7</w:t>
      </w:r>
      <w:r>
        <w:rPr>
          <w:rFonts w:cs="B Yagut" w:hint="cs"/>
          <w:sz w:val="24"/>
          <w:szCs w:val="24"/>
          <w:rtl/>
        </w:rPr>
        <w:t>-صنايع آسفالت سازي و توليد قير</w:t>
      </w:r>
    </w:p>
    <w:p w:rsidR="00887CC3" w:rsidRDefault="00887CC3" w:rsidP="00B640A3">
      <w:pPr>
        <w:pStyle w:val="ListParagraph"/>
        <w:bidi/>
        <w:spacing w:after="0" w:line="240" w:lineRule="auto"/>
        <w:ind w:left="4"/>
        <w:jc w:val="both"/>
        <w:rPr>
          <w:rFonts w:cs="B Yagut"/>
          <w:sz w:val="24"/>
          <w:szCs w:val="24"/>
          <w:rtl/>
        </w:rPr>
      </w:pPr>
      <w:r>
        <w:rPr>
          <w:rFonts w:cs="B Yagut" w:hint="cs"/>
          <w:sz w:val="24"/>
          <w:szCs w:val="24"/>
          <w:rtl/>
        </w:rPr>
        <w:t>1</w:t>
      </w:r>
      <w:r w:rsidR="00B640A3">
        <w:rPr>
          <w:rFonts w:cs="B Yagut" w:hint="cs"/>
          <w:sz w:val="24"/>
          <w:szCs w:val="24"/>
          <w:rtl/>
        </w:rPr>
        <w:t>8</w:t>
      </w:r>
      <w:r>
        <w:rPr>
          <w:rFonts w:cs="B Yagut" w:hint="cs"/>
          <w:sz w:val="24"/>
          <w:szCs w:val="24"/>
          <w:rtl/>
        </w:rPr>
        <w:t>-صنايع توليد مواد شوينده</w:t>
      </w:r>
    </w:p>
    <w:p w:rsidR="00887CC3" w:rsidRDefault="00887CC3" w:rsidP="00B640A3">
      <w:pPr>
        <w:pStyle w:val="ListParagraph"/>
        <w:bidi/>
        <w:spacing w:after="0" w:line="240" w:lineRule="auto"/>
        <w:ind w:left="4"/>
        <w:jc w:val="both"/>
        <w:rPr>
          <w:rFonts w:cs="B Yagut"/>
          <w:sz w:val="24"/>
          <w:szCs w:val="24"/>
          <w:rtl/>
        </w:rPr>
      </w:pPr>
      <w:r>
        <w:rPr>
          <w:rFonts w:cs="B Yagut" w:hint="cs"/>
          <w:sz w:val="24"/>
          <w:szCs w:val="24"/>
          <w:rtl/>
        </w:rPr>
        <w:t>1</w:t>
      </w:r>
      <w:r w:rsidR="00B640A3">
        <w:rPr>
          <w:rFonts w:cs="B Yagut" w:hint="cs"/>
          <w:sz w:val="24"/>
          <w:szCs w:val="24"/>
          <w:rtl/>
        </w:rPr>
        <w:t>9</w:t>
      </w:r>
      <w:r>
        <w:rPr>
          <w:rFonts w:cs="B Yagut" w:hint="cs"/>
          <w:sz w:val="24"/>
          <w:szCs w:val="24"/>
          <w:rtl/>
        </w:rPr>
        <w:t>-</w:t>
      </w:r>
      <w:r w:rsidRPr="00752546">
        <w:rPr>
          <w:rFonts w:cs="B Yagut" w:hint="cs"/>
          <w:sz w:val="24"/>
          <w:szCs w:val="24"/>
          <w:rtl/>
        </w:rPr>
        <w:t xml:space="preserve"> </w:t>
      </w:r>
      <w:r w:rsidRPr="00D242AF">
        <w:rPr>
          <w:rFonts w:cs="B Yagut" w:hint="cs"/>
          <w:sz w:val="24"/>
          <w:szCs w:val="24"/>
          <w:rtl/>
        </w:rPr>
        <w:t>صنايع لاستيك سازي</w:t>
      </w:r>
      <w:r>
        <w:rPr>
          <w:rFonts w:cs="B Yagut" w:hint="cs"/>
          <w:sz w:val="24"/>
          <w:szCs w:val="24"/>
          <w:rtl/>
        </w:rPr>
        <w:t xml:space="preserve"> </w:t>
      </w:r>
    </w:p>
    <w:p w:rsidR="00887CC3" w:rsidRDefault="00B640A3" w:rsidP="00887CC3">
      <w:pPr>
        <w:pStyle w:val="ListParagraph"/>
        <w:bidi/>
        <w:spacing w:after="0" w:line="240" w:lineRule="auto"/>
        <w:ind w:left="4"/>
        <w:jc w:val="both"/>
        <w:rPr>
          <w:rFonts w:cs="B Yagut"/>
          <w:sz w:val="24"/>
          <w:szCs w:val="24"/>
          <w:rtl/>
        </w:rPr>
      </w:pPr>
      <w:r>
        <w:rPr>
          <w:rFonts w:cs="B Yagut" w:hint="cs"/>
          <w:sz w:val="24"/>
          <w:szCs w:val="24"/>
          <w:rtl/>
        </w:rPr>
        <w:t>20</w:t>
      </w:r>
      <w:r w:rsidR="00887CC3">
        <w:rPr>
          <w:rFonts w:cs="B Yagut" w:hint="cs"/>
          <w:sz w:val="24"/>
          <w:szCs w:val="24"/>
          <w:rtl/>
        </w:rPr>
        <w:t>-شركتهاي سوله سازي</w:t>
      </w:r>
    </w:p>
    <w:p w:rsidR="00887CC3" w:rsidRPr="00887CC3" w:rsidRDefault="00887CC3" w:rsidP="00887CC3">
      <w:pPr>
        <w:pStyle w:val="ListParagraph"/>
        <w:bidi/>
        <w:spacing w:after="0" w:line="240" w:lineRule="auto"/>
        <w:ind w:left="4"/>
        <w:jc w:val="both"/>
        <w:rPr>
          <w:rFonts w:cs="B Yagut"/>
          <w:sz w:val="16"/>
          <w:szCs w:val="16"/>
          <w:rtl/>
        </w:rPr>
      </w:pPr>
    </w:p>
    <w:p w:rsidR="00887CC3" w:rsidRDefault="00887CC3" w:rsidP="00887CC3">
      <w:pPr>
        <w:pStyle w:val="ListParagraph"/>
        <w:bidi/>
        <w:spacing w:after="0" w:line="240" w:lineRule="auto"/>
        <w:ind w:left="4"/>
        <w:jc w:val="both"/>
        <w:rPr>
          <w:rFonts w:cs="B Titr"/>
          <w:sz w:val="24"/>
          <w:szCs w:val="24"/>
          <w:rtl/>
        </w:rPr>
      </w:pPr>
      <w:r>
        <w:rPr>
          <w:rFonts w:cs="B Titr" w:hint="cs"/>
          <w:sz w:val="24"/>
          <w:szCs w:val="24"/>
          <w:rtl/>
        </w:rPr>
        <w:t>کارگاههای</w:t>
      </w:r>
      <w:r w:rsidRPr="00FC6AE2">
        <w:rPr>
          <w:rFonts w:cs="B Titr" w:hint="cs"/>
          <w:sz w:val="24"/>
          <w:szCs w:val="24"/>
          <w:rtl/>
        </w:rPr>
        <w:t xml:space="preserve"> درجه  2 </w:t>
      </w:r>
      <w:r w:rsidRPr="00FC6AE2">
        <w:rPr>
          <w:rFonts w:cs="B Titr"/>
          <w:sz w:val="24"/>
          <w:szCs w:val="24"/>
        </w:rPr>
        <w:t xml:space="preserve"> :</w:t>
      </w:r>
    </w:p>
    <w:p w:rsidR="00887CC3" w:rsidRPr="00F00F22" w:rsidRDefault="00887CC3" w:rsidP="00887CC3">
      <w:pPr>
        <w:pStyle w:val="ListParagraph"/>
        <w:shd w:val="clear" w:color="auto" w:fill="FFFFFF"/>
        <w:tabs>
          <w:tab w:val="right" w:pos="1106"/>
        </w:tabs>
        <w:bidi/>
        <w:spacing w:after="0" w:line="240" w:lineRule="auto"/>
        <w:ind w:left="4"/>
        <w:jc w:val="both"/>
        <w:rPr>
          <w:rFonts w:ascii="Times New Roman" w:eastAsia="MS Mincho" w:hAnsi="Times New Roman" w:cs="B Yagut"/>
          <w:color w:val="000000"/>
          <w:sz w:val="24"/>
          <w:szCs w:val="24"/>
        </w:rPr>
      </w:pPr>
      <w:r w:rsidRPr="00F00F22">
        <w:rPr>
          <w:rFonts w:ascii="Times New Roman" w:eastAsia="MS Mincho" w:hAnsi="Times New Roman" w:cs="B Yagut" w:hint="cs"/>
          <w:color w:val="000000"/>
          <w:sz w:val="24"/>
          <w:szCs w:val="24"/>
          <w:rtl/>
        </w:rPr>
        <w:t xml:space="preserve">به کارگاههایی که دارای مشاغل با ریسک های متوسط اطلاق می گردد که مشاغل با ریسک </w:t>
      </w:r>
      <w:r>
        <w:rPr>
          <w:rFonts w:ascii="Times New Roman" w:eastAsia="MS Mincho" w:hAnsi="Times New Roman" w:cs="B Yagut" w:hint="cs"/>
          <w:color w:val="000000"/>
          <w:sz w:val="24"/>
          <w:szCs w:val="24"/>
          <w:rtl/>
        </w:rPr>
        <w:t>غیر قابل تحمل در آن موجود نباشد. این کارگاهها به کنترل مهندسی عوامل زیان اور محیط کار نیاز داشته و مشاغل و ترکیبات ذیل در آنها وجود دارد:</w:t>
      </w:r>
    </w:p>
    <w:p w:rsidR="00887CC3" w:rsidRPr="00F23768" w:rsidRDefault="00887CC3" w:rsidP="0089717E">
      <w:pPr>
        <w:pStyle w:val="ListParagraph"/>
        <w:bidi/>
        <w:spacing w:after="0" w:line="240" w:lineRule="auto"/>
        <w:ind w:left="4"/>
        <w:jc w:val="both"/>
        <w:rPr>
          <w:rFonts w:cs="B Yagut"/>
          <w:sz w:val="24"/>
          <w:szCs w:val="24"/>
          <w:rtl/>
        </w:rPr>
      </w:pPr>
      <w:r>
        <w:rPr>
          <w:rFonts w:cs="B Yagut" w:hint="cs"/>
          <w:sz w:val="24"/>
          <w:szCs w:val="24"/>
          <w:rtl/>
        </w:rPr>
        <w:t xml:space="preserve">1- صنایعی که در آنها به نحوی از </w:t>
      </w:r>
      <w:r w:rsidRPr="00F23768">
        <w:rPr>
          <w:rFonts w:cs="B Yagut" w:hint="cs"/>
          <w:sz w:val="24"/>
          <w:szCs w:val="24"/>
          <w:rtl/>
        </w:rPr>
        <w:t xml:space="preserve">تركيبات مشكوك به سرطانزايي و موتا‍ژني در انسان (عدم سرطان </w:t>
      </w:r>
      <w:r w:rsidR="00B640A3">
        <w:rPr>
          <w:rFonts w:cs="B Yagut" w:hint="cs"/>
          <w:sz w:val="24"/>
          <w:szCs w:val="24"/>
          <w:rtl/>
        </w:rPr>
        <w:t xml:space="preserve">زاي </w:t>
      </w:r>
      <w:r w:rsidRPr="00F23768">
        <w:rPr>
          <w:rFonts w:cs="B Yagut" w:hint="cs"/>
          <w:sz w:val="24"/>
          <w:szCs w:val="24"/>
          <w:rtl/>
        </w:rPr>
        <w:t>قطعي در انسان و حيوانات)</w:t>
      </w:r>
      <w:r>
        <w:rPr>
          <w:rFonts w:cs="B Yagut" w:hint="cs"/>
          <w:sz w:val="24"/>
          <w:szCs w:val="24"/>
          <w:rtl/>
        </w:rPr>
        <w:t xml:space="preserve"> استفاده می گردد.</w:t>
      </w:r>
      <w:r w:rsidR="0088518C">
        <w:rPr>
          <w:rFonts w:cs="B Yagut" w:hint="cs"/>
          <w:sz w:val="24"/>
          <w:szCs w:val="24"/>
          <w:rtl/>
        </w:rPr>
        <w:t xml:space="preserve"> </w:t>
      </w:r>
    </w:p>
    <w:p w:rsidR="00887CC3" w:rsidRPr="00D242AF" w:rsidRDefault="00887CC3" w:rsidP="00887CC3">
      <w:pPr>
        <w:pStyle w:val="ListParagraph"/>
        <w:numPr>
          <w:ilvl w:val="0"/>
          <w:numId w:val="8"/>
        </w:numPr>
        <w:bidi/>
        <w:spacing w:after="0" w:line="240" w:lineRule="auto"/>
        <w:jc w:val="both"/>
        <w:rPr>
          <w:rFonts w:cs="B Yagut"/>
          <w:sz w:val="24"/>
          <w:szCs w:val="24"/>
          <w:rtl/>
        </w:rPr>
      </w:pPr>
      <w:r w:rsidRPr="00D242AF">
        <w:rPr>
          <w:rFonts w:cs="B Yagut" w:hint="cs"/>
          <w:sz w:val="24"/>
          <w:szCs w:val="24"/>
          <w:rtl/>
        </w:rPr>
        <w:t xml:space="preserve">صنايع </w:t>
      </w:r>
      <w:r>
        <w:rPr>
          <w:rFonts w:cs="B Yagut" w:hint="cs"/>
          <w:sz w:val="24"/>
          <w:szCs w:val="24"/>
          <w:rtl/>
        </w:rPr>
        <w:t>دارای حداقل یک عامل زیان آور فیزیکی (صدا،</w:t>
      </w:r>
      <w:r w:rsidR="00D51417">
        <w:rPr>
          <w:rFonts w:cs="B Yagut" w:hint="cs"/>
          <w:sz w:val="24"/>
          <w:szCs w:val="24"/>
          <w:rtl/>
        </w:rPr>
        <w:t xml:space="preserve"> </w:t>
      </w:r>
      <w:r>
        <w:rPr>
          <w:rFonts w:cs="B Yagut" w:hint="cs"/>
          <w:sz w:val="24"/>
          <w:szCs w:val="24"/>
          <w:rtl/>
        </w:rPr>
        <w:t>ارتعاش، روشنایی،</w:t>
      </w:r>
      <w:r w:rsidR="00D51417">
        <w:rPr>
          <w:rFonts w:cs="B Yagut" w:hint="cs"/>
          <w:sz w:val="24"/>
          <w:szCs w:val="24"/>
          <w:rtl/>
        </w:rPr>
        <w:t xml:space="preserve"> </w:t>
      </w:r>
      <w:r>
        <w:rPr>
          <w:rFonts w:cs="B Yagut" w:hint="cs"/>
          <w:sz w:val="24"/>
          <w:szCs w:val="24"/>
          <w:rtl/>
        </w:rPr>
        <w:t>پرتو)</w:t>
      </w:r>
      <w:r w:rsidR="00D51417">
        <w:rPr>
          <w:rFonts w:cs="B Yagut" w:hint="cs"/>
          <w:sz w:val="24"/>
          <w:szCs w:val="24"/>
          <w:rtl/>
        </w:rPr>
        <w:t xml:space="preserve"> </w:t>
      </w:r>
      <w:r w:rsidRPr="00D242AF">
        <w:rPr>
          <w:rFonts w:cs="B Yagut" w:hint="cs"/>
          <w:sz w:val="24"/>
          <w:szCs w:val="24"/>
          <w:rtl/>
        </w:rPr>
        <w:t xml:space="preserve">بيش از حد مجاز </w:t>
      </w:r>
      <w:r>
        <w:rPr>
          <w:rFonts w:cs="B Yagut" w:hint="cs"/>
          <w:sz w:val="24"/>
          <w:szCs w:val="24"/>
          <w:rtl/>
        </w:rPr>
        <w:t xml:space="preserve">که </w:t>
      </w:r>
      <w:r w:rsidRPr="00D242AF">
        <w:rPr>
          <w:rFonts w:cs="B Yagut" w:hint="cs"/>
          <w:sz w:val="24"/>
          <w:szCs w:val="24"/>
          <w:rtl/>
        </w:rPr>
        <w:t>نياز به كنترل مهندسي دارد</w:t>
      </w:r>
      <w:r>
        <w:rPr>
          <w:rFonts w:cs="B Yagut" w:hint="cs"/>
          <w:sz w:val="24"/>
          <w:szCs w:val="24"/>
          <w:rtl/>
        </w:rPr>
        <w:t>.</w:t>
      </w:r>
    </w:p>
    <w:p w:rsidR="00887CC3" w:rsidRPr="00D242AF" w:rsidRDefault="00887CC3" w:rsidP="00887CC3">
      <w:pPr>
        <w:pStyle w:val="ListParagraph"/>
        <w:numPr>
          <w:ilvl w:val="0"/>
          <w:numId w:val="8"/>
        </w:numPr>
        <w:bidi/>
        <w:spacing w:after="0" w:line="240" w:lineRule="auto"/>
        <w:jc w:val="both"/>
        <w:rPr>
          <w:rFonts w:cs="B Yagut"/>
          <w:sz w:val="24"/>
          <w:szCs w:val="24"/>
          <w:rtl/>
        </w:rPr>
      </w:pPr>
      <w:r w:rsidRPr="00D242AF">
        <w:rPr>
          <w:rFonts w:cs="B Yagut" w:hint="cs"/>
          <w:sz w:val="24"/>
          <w:szCs w:val="24"/>
          <w:rtl/>
        </w:rPr>
        <w:t>کارگاههایی که دارای ایستگاههای کاری هستند که بر اساس ارزیابی های ارگونومیکی در طبقه بندی ریسک بالا قرار دارند</w:t>
      </w:r>
      <w:r>
        <w:rPr>
          <w:rFonts w:cs="B Yagut" w:hint="cs"/>
          <w:sz w:val="24"/>
          <w:szCs w:val="24"/>
          <w:rtl/>
        </w:rPr>
        <w:t>.</w:t>
      </w:r>
    </w:p>
    <w:p w:rsidR="00887CC3" w:rsidRPr="00D242AF" w:rsidRDefault="00887CC3" w:rsidP="00887CC3">
      <w:pPr>
        <w:pStyle w:val="ListParagraph"/>
        <w:numPr>
          <w:ilvl w:val="0"/>
          <w:numId w:val="8"/>
        </w:numPr>
        <w:bidi/>
        <w:spacing w:after="0" w:line="240" w:lineRule="auto"/>
        <w:jc w:val="both"/>
        <w:rPr>
          <w:rFonts w:cs="B Yagut"/>
          <w:sz w:val="24"/>
          <w:szCs w:val="24"/>
          <w:rtl/>
        </w:rPr>
      </w:pPr>
      <w:r w:rsidRPr="00D242AF">
        <w:rPr>
          <w:rFonts w:cs="B Yagut" w:hint="cs"/>
          <w:sz w:val="24"/>
          <w:szCs w:val="24"/>
          <w:rtl/>
        </w:rPr>
        <w:t xml:space="preserve">کارگاههای دارای شاغلینی که به حمل دستی بارهای بیش از حد مجاز اشتغال دارند. </w:t>
      </w:r>
    </w:p>
    <w:p w:rsidR="00887CC3" w:rsidRPr="00D242AF" w:rsidRDefault="00887CC3" w:rsidP="00887CC3">
      <w:pPr>
        <w:pStyle w:val="ListParagraph"/>
        <w:numPr>
          <w:ilvl w:val="0"/>
          <w:numId w:val="8"/>
        </w:numPr>
        <w:bidi/>
        <w:spacing w:after="0" w:line="240" w:lineRule="auto"/>
        <w:jc w:val="both"/>
        <w:rPr>
          <w:rFonts w:cs="B Yagut"/>
          <w:sz w:val="24"/>
          <w:szCs w:val="24"/>
          <w:rtl/>
        </w:rPr>
      </w:pPr>
      <w:r w:rsidRPr="00D242AF">
        <w:rPr>
          <w:rFonts w:cs="B Yagut" w:hint="cs"/>
          <w:sz w:val="24"/>
          <w:szCs w:val="24"/>
          <w:rtl/>
        </w:rPr>
        <w:t>صنايع با گرماي بالا و نياز به كنترل گرمايي</w:t>
      </w:r>
    </w:p>
    <w:p w:rsidR="00887CC3" w:rsidRPr="00D242AF" w:rsidRDefault="00887CC3" w:rsidP="00887CC3">
      <w:pPr>
        <w:pStyle w:val="ListParagraph"/>
        <w:numPr>
          <w:ilvl w:val="0"/>
          <w:numId w:val="8"/>
        </w:numPr>
        <w:bidi/>
        <w:spacing w:after="0" w:line="240" w:lineRule="auto"/>
        <w:jc w:val="both"/>
        <w:rPr>
          <w:rFonts w:cs="B Yagut"/>
          <w:sz w:val="24"/>
          <w:szCs w:val="24"/>
          <w:rtl/>
        </w:rPr>
      </w:pPr>
      <w:r w:rsidRPr="00D242AF">
        <w:rPr>
          <w:rFonts w:cs="B Yagut" w:hint="cs"/>
          <w:sz w:val="24"/>
          <w:szCs w:val="24"/>
          <w:rtl/>
        </w:rPr>
        <w:t>صنايع پخش مواد شيميايي</w:t>
      </w:r>
      <w:r>
        <w:rPr>
          <w:rFonts w:cs="B Yagut" w:hint="cs"/>
          <w:sz w:val="24"/>
          <w:szCs w:val="24"/>
          <w:rtl/>
        </w:rPr>
        <w:t xml:space="preserve"> به جز مواد شیمیایی ذکر شده در گروه کارگاههای درجه 1</w:t>
      </w:r>
      <w:r w:rsidRPr="00D242AF">
        <w:rPr>
          <w:rFonts w:cs="B Yagut" w:hint="cs"/>
          <w:sz w:val="24"/>
          <w:szCs w:val="24"/>
          <w:rtl/>
        </w:rPr>
        <w:t xml:space="preserve"> </w:t>
      </w:r>
      <w:r>
        <w:rPr>
          <w:rFonts w:cs="B Yagut" w:hint="cs"/>
          <w:sz w:val="24"/>
          <w:szCs w:val="24"/>
          <w:rtl/>
        </w:rPr>
        <w:t>ذکر شده در همین راهنما.</w:t>
      </w:r>
    </w:p>
    <w:p w:rsidR="00887CC3" w:rsidRPr="00D242AF" w:rsidRDefault="00887CC3" w:rsidP="00887CC3">
      <w:pPr>
        <w:pStyle w:val="ListParagraph"/>
        <w:numPr>
          <w:ilvl w:val="0"/>
          <w:numId w:val="8"/>
        </w:numPr>
        <w:bidi/>
        <w:spacing w:after="0" w:line="240" w:lineRule="auto"/>
        <w:jc w:val="both"/>
        <w:rPr>
          <w:rFonts w:cs="B Yagut"/>
          <w:sz w:val="24"/>
          <w:szCs w:val="24"/>
          <w:rtl/>
        </w:rPr>
      </w:pPr>
      <w:r w:rsidRPr="00D242AF">
        <w:rPr>
          <w:rFonts w:cs="B Yagut" w:hint="cs"/>
          <w:sz w:val="24"/>
          <w:szCs w:val="24"/>
          <w:rtl/>
        </w:rPr>
        <w:t>صنايع ساختماني كوره پزخانه،</w:t>
      </w:r>
      <w:r>
        <w:rPr>
          <w:rFonts w:cs="B Yagut" w:hint="cs"/>
          <w:sz w:val="24"/>
          <w:szCs w:val="24"/>
          <w:rtl/>
        </w:rPr>
        <w:t xml:space="preserve"> </w:t>
      </w:r>
      <w:r w:rsidRPr="00D242AF">
        <w:rPr>
          <w:rFonts w:cs="B Yagut" w:hint="cs"/>
          <w:sz w:val="24"/>
          <w:szCs w:val="24"/>
          <w:rtl/>
        </w:rPr>
        <w:t>سيمان</w:t>
      </w:r>
      <w:r>
        <w:rPr>
          <w:rFonts w:cs="B Yagut" w:hint="cs"/>
          <w:sz w:val="24"/>
          <w:szCs w:val="24"/>
          <w:rtl/>
        </w:rPr>
        <w:t xml:space="preserve"> </w:t>
      </w:r>
      <w:r w:rsidRPr="00D242AF">
        <w:rPr>
          <w:rFonts w:cs="B Yagut" w:hint="cs"/>
          <w:sz w:val="24"/>
          <w:szCs w:val="24"/>
          <w:rtl/>
        </w:rPr>
        <w:t>معمولي</w:t>
      </w:r>
      <w:r>
        <w:rPr>
          <w:rFonts w:cs="B Yagut" w:hint="cs"/>
          <w:sz w:val="24"/>
          <w:szCs w:val="24"/>
          <w:rtl/>
        </w:rPr>
        <w:t xml:space="preserve"> و </w:t>
      </w:r>
      <w:r w:rsidRPr="00D242AF">
        <w:rPr>
          <w:rFonts w:cs="B Yagut" w:hint="cs"/>
          <w:sz w:val="24"/>
          <w:szCs w:val="24"/>
          <w:rtl/>
        </w:rPr>
        <w:t>كاشي سازي</w:t>
      </w:r>
    </w:p>
    <w:p w:rsidR="00887CC3" w:rsidRPr="00D242AF" w:rsidRDefault="00887CC3" w:rsidP="00887CC3">
      <w:pPr>
        <w:pStyle w:val="ListParagraph"/>
        <w:numPr>
          <w:ilvl w:val="0"/>
          <w:numId w:val="8"/>
        </w:numPr>
        <w:bidi/>
        <w:spacing w:after="0" w:line="240" w:lineRule="auto"/>
        <w:jc w:val="both"/>
        <w:rPr>
          <w:rFonts w:cs="B Yagut"/>
          <w:sz w:val="24"/>
          <w:szCs w:val="24"/>
          <w:rtl/>
        </w:rPr>
      </w:pPr>
      <w:r w:rsidRPr="00D242AF">
        <w:rPr>
          <w:rFonts w:cs="B Yagut" w:hint="cs"/>
          <w:sz w:val="24"/>
          <w:szCs w:val="24"/>
          <w:rtl/>
        </w:rPr>
        <w:t>صنايع مونتاژ فلزي</w:t>
      </w:r>
    </w:p>
    <w:p w:rsidR="00887CC3" w:rsidRPr="00D242AF" w:rsidRDefault="00887CC3" w:rsidP="00887CC3">
      <w:pPr>
        <w:pStyle w:val="ListParagraph"/>
        <w:numPr>
          <w:ilvl w:val="0"/>
          <w:numId w:val="8"/>
        </w:numPr>
        <w:bidi/>
        <w:spacing w:after="0" w:line="240" w:lineRule="auto"/>
        <w:jc w:val="both"/>
        <w:rPr>
          <w:rFonts w:cs="B Yagut"/>
          <w:sz w:val="24"/>
          <w:szCs w:val="24"/>
          <w:rtl/>
        </w:rPr>
      </w:pPr>
      <w:r w:rsidRPr="00D242AF">
        <w:rPr>
          <w:rFonts w:cs="B Yagut" w:hint="cs"/>
          <w:sz w:val="24"/>
          <w:szCs w:val="24"/>
          <w:rtl/>
        </w:rPr>
        <w:t>كارخانجات داروسازي</w:t>
      </w:r>
    </w:p>
    <w:p w:rsidR="00887CC3" w:rsidRPr="00D242AF" w:rsidRDefault="00887CC3" w:rsidP="00887CC3">
      <w:pPr>
        <w:pStyle w:val="ListParagraph"/>
        <w:numPr>
          <w:ilvl w:val="0"/>
          <w:numId w:val="8"/>
        </w:numPr>
        <w:bidi/>
        <w:spacing w:after="0" w:line="240" w:lineRule="auto"/>
        <w:jc w:val="both"/>
        <w:rPr>
          <w:rFonts w:cs="B Yagut"/>
          <w:sz w:val="24"/>
          <w:szCs w:val="24"/>
          <w:rtl/>
        </w:rPr>
      </w:pPr>
      <w:r>
        <w:rPr>
          <w:rFonts w:cs="B Yagut" w:hint="cs"/>
          <w:sz w:val="24"/>
          <w:szCs w:val="24"/>
          <w:rtl/>
        </w:rPr>
        <w:t xml:space="preserve"> </w:t>
      </w:r>
      <w:r w:rsidRPr="00D242AF">
        <w:rPr>
          <w:rFonts w:cs="B Yagut" w:hint="cs"/>
          <w:sz w:val="24"/>
          <w:szCs w:val="24"/>
          <w:rtl/>
        </w:rPr>
        <w:t>صنايع ريسندگي و بافندگي</w:t>
      </w:r>
      <w:r>
        <w:rPr>
          <w:rFonts w:cs="B Yagut" w:hint="cs"/>
          <w:sz w:val="24"/>
          <w:szCs w:val="24"/>
          <w:rtl/>
        </w:rPr>
        <w:t xml:space="preserve"> </w:t>
      </w:r>
      <w:r w:rsidRPr="00D242AF">
        <w:rPr>
          <w:rFonts w:cs="B Yagut" w:hint="cs"/>
          <w:sz w:val="24"/>
          <w:szCs w:val="24"/>
          <w:rtl/>
        </w:rPr>
        <w:t>(بدون رنگ پاشي)</w:t>
      </w:r>
    </w:p>
    <w:p w:rsidR="00887CC3" w:rsidRPr="00D242AF" w:rsidRDefault="00887CC3" w:rsidP="00887CC3">
      <w:pPr>
        <w:pStyle w:val="ListParagraph"/>
        <w:numPr>
          <w:ilvl w:val="0"/>
          <w:numId w:val="8"/>
        </w:numPr>
        <w:bidi/>
        <w:spacing w:after="0" w:line="240" w:lineRule="auto"/>
        <w:jc w:val="both"/>
        <w:rPr>
          <w:rFonts w:cs="B Yagut"/>
          <w:sz w:val="24"/>
          <w:szCs w:val="24"/>
          <w:rtl/>
        </w:rPr>
      </w:pPr>
      <w:r>
        <w:rPr>
          <w:rFonts w:cs="B Yagut" w:hint="cs"/>
          <w:sz w:val="24"/>
          <w:szCs w:val="24"/>
          <w:rtl/>
        </w:rPr>
        <w:t xml:space="preserve"> </w:t>
      </w:r>
      <w:r w:rsidRPr="00D242AF">
        <w:rPr>
          <w:rFonts w:cs="B Yagut" w:hint="cs"/>
          <w:sz w:val="24"/>
          <w:szCs w:val="24"/>
          <w:rtl/>
        </w:rPr>
        <w:t>صنايع كشتي سازي،هواپيما سازي،ماشين سازي،تراكتور سازي</w:t>
      </w:r>
      <w:r>
        <w:rPr>
          <w:rFonts w:cs="B Yagut" w:hint="cs"/>
          <w:sz w:val="24"/>
          <w:szCs w:val="24"/>
          <w:rtl/>
        </w:rPr>
        <w:t xml:space="preserve"> به جز بخش های ریخته گری یا سندبلاست که ممکن است در صنایع مذکور موجود باشد.</w:t>
      </w:r>
    </w:p>
    <w:p w:rsidR="00887CC3" w:rsidRPr="00D242AF" w:rsidRDefault="00887CC3" w:rsidP="00887CC3">
      <w:pPr>
        <w:pStyle w:val="ListParagraph"/>
        <w:numPr>
          <w:ilvl w:val="0"/>
          <w:numId w:val="8"/>
        </w:numPr>
        <w:bidi/>
        <w:spacing w:after="0" w:line="240" w:lineRule="auto"/>
        <w:jc w:val="both"/>
        <w:rPr>
          <w:rFonts w:cs="B Yagut"/>
          <w:sz w:val="24"/>
          <w:szCs w:val="24"/>
          <w:rtl/>
        </w:rPr>
      </w:pPr>
      <w:r>
        <w:rPr>
          <w:rFonts w:cs="B Yagut" w:hint="cs"/>
          <w:sz w:val="24"/>
          <w:szCs w:val="24"/>
          <w:rtl/>
        </w:rPr>
        <w:lastRenderedPageBreak/>
        <w:t xml:space="preserve"> </w:t>
      </w:r>
      <w:r w:rsidRPr="00D242AF">
        <w:rPr>
          <w:rFonts w:cs="B Yagut" w:hint="cs"/>
          <w:sz w:val="24"/>
          <w:szCs w:val="24"/>
          <w:rtl/>
        </w:rPr>
        <w:t>صنايع الكتريكي</w:t>
      </w:r>
      <w:r>
        <w:rPr>
          <w:rFonts w:cs="B Yagut" w:hint="cs"/>
          <w:sz w:val="24"/>
          <w:szCs w:val="24"/>
          <w:rtl/>
        </w:rPr>
        <w:t xml:space="preserve"> که فقط مونتاژ قطعات را انجام می دهند و دارای پروسه های آبکاری با نیکل، کادمیوم، کروم و... نیستند.</w:t>
      </w:r>
    </w:p>
    <w:p w:rsidR="00887CC3" w:rsidRPr="00D242AF" w:rsidRDefault="00887CC3" w:rsidP="00887CC3">
      <w:pPr>
        <w:pStyle w:val="ListParagraph"/>
        <w:numPr>
          <w:ilvl w:val="0"/>
          <w:numId w:val="8"/>
        </w:numPr>
        <w:bidi/>
        <w:spacing w:after="0" w:line="240" w:lineRule="auto"/>
        <w:jc w:val="both"/>
        <w:rPr>
          <w:rFonts w:cs="B Yagut"/>
          <w:sz w:val="24"/>
          <w:szCs w:val="24"/>
          <w:rtl/>
        </w:rPr>
      </w:pPr>
      <w:r>
        <w:rPr>
          <w:rFonts w:cs="B Yagut" w:hint="cs"/>
          <w:sz w:val="24"/>
          <w:szCs w:val="24"/>
          <w:rtl/>
        </w:rPr>
        <w:t xml:space="preserve"> </w:t>
      </w:r>
      <w:r w:rsidRPr="00D242AF">
        <w:rPr>
          <w:rFonts w:cs="B Yagut" w:hint="cs"/>
          <w:sz w:val="24"/>
          <w:szCs w:val="24"/>
          <w:rtl/>
        </w:rPr>
        <w:t>صنايع پلاستيك سازي</w:t>
      </w:r>
    </w:p>
    <w:p w:rsidR="00887CC3" w:rsidRPr="00D242AF" w:rsidRDefault="00887CC3" w:rsidP="00887CC3">
      <w:pPr>
        <w:pStyle w:val="ListParagraph"/>
        <w:numPr>
          <w:ilvl w:val="0"/>
          <w:numId w:val="8"/>
        </w:numPr>
        <w:bidi/>
        <w:spacing w:after="0" w:line="240" w:lineRule="auto"/>
        <w:jc w:val="both"/>
        <w:rPr>
          <w:rFonts w:cs="B Yagut"/>
          <w:sz w:val="24"/>
          <w:szCs w:val="24"/>
          <w:rtl/>
        </w:rPr>
      </w:pPr>
      <w:r>
        <w:rPr>
          <w:rFonts w:cs="B Yagut" w:hint="cs"/>
          <w:sz w:val="24"/>
          <w:szCs w:val="24"/>
          <w:rtl/>
        </w:rPr>
        <w:t xml:space="preserve"> </w:t>
      </w:r>
      <w:r w:rsidRPr="00D242AF">
        <w:rPr>
          <w:rFonts w:cs="B Yagut" w:hint="cs"/>
          <w:sz w:val="24"/>
          <w:szCs w:val="24"/>
          <w:rtl/>
        </w:rPr>
        <w:t>صنايع نورد</w:t>
      </w:r>
    </w:p>
    <w:p w:rsidR="00887CC3" w:rsidRDefault="00887CC3" w:rsidP="00887CC3">
      <w:pPr>
        <w:pStyle w:val="ListParagraph"/>
        <w:numPr>
          <w:ilvl w:val="0"/>
          <w:numId w:val="8"/>
        </w:numPr>
        <w:bidi/>
        <w:spacing w:after="0" w:line="240" w:lineRule="auto"/>
        <w:jc w:val="both"/>
        <w:rPr>
          <w:rFonts w:cs="B Yagut"/>
          <w:sz w:val="24"/>
          <w:szCs w:val="24"/>
        </w:rPr>
      </w:pPr>
      <w:r>
        <w:rPr>
          <w:rFonts w:cs="B Yagut" w:hint="cs"/>
          <w:sz w:val="24"/>
          <w:szCs w:val="24"/>
          <w:rtl/>
        </w:rPr>
        <w:t xml:space="preserve"> صنایع چرم سازی</w:t>
      </w:r>
    </w:p>
    <w:p w:rsidR="00887CC3" w:rsidRDefault="00887CC3" w:rsidP="00887CC3">
      <w:pPr>
        <w:pStyle w:val="ListParagraph"/>
        <w:numPr>
          <w:ilvl w:val="0"/>
          <w:numId w:val="8"/>
        </w:numPr>
        <w:bidi/>
        <w:spacing w:after="0" w:line="240" w:lineRule="auto"/>
        <w:jc w:val="both"/>
        <w:rPr>
          <w:rFonts w:cs="B Yagut"/>
          <w:sz w:val="24"/>
          <w:szCs w:val="24"/>
        </w:rPr>
      </w:pPr>
      <w:r>
        <w:rPr>
          <w:rFonts w:cs="B Yagut" w:hint="cs"/>
          <w:sz w:val="24"/>
          <w:szCs w:val="24"/>
          <w:rtl/>
        </w:rPr>
        <w:t xml:space="preserve"> صنایع تولید چینی بهداشتی</w:t>
      </w:r>
    </w:p>
    <w:p w:rsidR="00887CC3" w:rsidRDefault="00887CC3" w:rsidP="00887CC3">
      <w:pPr>
        <w:pStyle w:val="ListParagraph"/>
        <w:numPr>
          <w:ilvl w:val="0"/>
          <w:numId w:val="8"/>
        </w:numPr>
        <w:bidi/>
        <w:spacing w:after="0" w:line="240" w:lineRule="auto"/>
        <w:jc w:val="both"/>
        <w:rPr>
          <w:rFonts w:cs="B Yagut"/>
          <w:sz w:val="24"/>
          <w:szCs w:val="24"/>
        </w:rPr>
      </w:pPr>
      <w:r>
        <w:rPr>
          <w:rFonts w:cs="B Yagut" w:hint="cs"/>
          <w:sz w:val="24"/>
          <w:szCs w:val="24"/>
          <w:rtl/>
        </w:rPr>
        <w:t>صنایع توليد خوراك طيور</w:t>
      </w:r>
    </w:p>
    <w:p w:rsidR="00887CC3" w:rsidRDefault="00887CC3" w:rsidP="00887CC3">
      <w:pPr>
        <w:pStyle w:val="ListParagraph"/>
        <w:numPr>
          <w:ilvl w:val="0"/>
          <w:numId w:val="8"/>
        </w:numPr>
        <w:bidi/>
        <w:spacing w:after="0" w:line="240" w:lineRule="auto"/>
        <w:jc w:val="both"/>
        <w:rPr>
          <w:rFonts w:cs="B Yagut"/>
          <w:sz w:val="24"/>
          <w:szCs w:val="24"/>
        </w:rPr>
      </w:pPr>
      <w:r>
        <w:rPr>
          <w:rFonts w:cs="B Yagut" w:hint="cs"/>
          <w:sz w:val="24"/>
          <w:szCs w:val="24"/>
          <w:rtl/>
        </w:rPr>
        <w:t>صنايع صابون سازي</w:t>
      </w:r>
    </w:p>
    <w:p w:rsidR="00887CC3" w:rsidRDefault="00887CC3" w:rsidP="00887CC3">
      <w:pPr>
        <w:pStyle w:val="ListParagraph"/>
        <w:numPr>
          <w:ilvl w:val="0"/>
          <w:numId w:val="8"/>
        </w:numPr>
        <w:bidi/>
        <w:spacing w:after="0" w:line="240" w:lineRule="auto"/>
        <w:jc w:val="both"/>
        <w:rPr>
          <w:rFonts w:cs="B Yagut"/>
          <w:sz w:val="24"/>
          <w:szCs w:val="24"/>
        </w:rPr>
      </w:pPr>
      <w:r>
        <w:rPr>
          <w:rFonts w:cs="B Yagut" w:hint="cs"/>
          <w:sz w:val="24"/>
          <w:szCs w:val="24"/>
          <w:rtl/>
        </w:rPr>
        <w:t>شركتهاي راهسازي</w:t>
      </w:r>
    </w:p>
    <w:p w:rsidR="00887CC3" w:rsidRDefault="00887CC3" w:rsidP="00887CC3">
      <w:pPr>
        <w:pStyle w:val="ListParagraph"/>
        <w:numPr>
          <w:ilvl w:val="0"/>
          <w:numId w:val="8"/>
        </w:numPr>
        <w:bidi/>
        <w:spacing w:after="0" w:line="240" w:lineRule="auto"/>
        <w:jc w:val="both"/>
        <w:rPr>
          <w:rFonts w:cs="B Yagut"/>
          <w:sz w:val="24"/>
          <w:szCs w:val="24"/>
        </w:rPr>
      </w:pPr>
      <w:r>
        <w:rPr>
          <w:rFonts w:cs="B Yagut" w:hint="cs"/>
          <w:sz w:val="24"/>
          <w:szCs w:val="24"/>
          <w:rtl/>
        </w:rPr>
        <w:t>كشتارگاههاي دام و طيور</w:t>
      </w:r>
    </w:p>
    <w:p w:rsidR="00887CC3" w:rsidRDefault="00887CC3" w:rsidP="00887CC3">
      <w:pPr>
        <w:pStyle w:val="ListParagraph"/>
        <w:numPr>
          <w:ilvl w:val="0"/>
          <w:numId w:val="8"/>
        </w:numPr>
        <w:bidi/>
        <w:spacing w:after="0" w:line="240" w:lineRule="auto"/>
        <w:jc w:val="both"/>
        <w:rPr>
          <w:rFonts w:cs="B Yagut"/>
          <w:sz w:val="24"/>
          <w:szCs w:val="24"/>
        </w:rPr>
      </w:pPr>
      <w:r>
        <w:rPr>
          <w:rFonts w:cs="B Yagut" w:hint="cs"/>
          <w:sz w:val="24"/>
          <w:szCs w:val="24"/>
          <w:rtl/>
        </w:rPr>
        <w:t xml:space="preserve"> صنايع سنگبري</w:t>
      </w:r>
    </w:p>
    <w:p w:rsidR="00887CC3" w:rsidRDefault="00887CC3" w:rsidP="00887CC3">
      <w:pPr>
        <w:pStyle w:val="ListParagraph"/>
        <w:numPr>
          <w:ilvl w:val="0"/>
          <w:numId w:val="8"/>
        </w:numPr>
        <w:bidi/>
        <w:spacing w:after="0" w:line="240" w:lineRule="auto"/>
        <w:jc w:val="both"/>
        <w:rPr>
          <w:rFonts w:cs="B Yagut"/>
          <w:sz w:val="24"/>
          <w:szCs w:val="24"/>
        </w:rPr>
      </w:pPr>
      <w:r>
        <w:rPr>
          <w:rFonts w:cs="B Yagut" w:hint="cs"/>
          <w:sz w:val="24"/>
          <w:szCs w:val="24"/>
          <w:rtl/>
        </w:rPr>
        <w:t>صنايع توليد قطعات و وسايل چوبي</w:t>
      </w:r>
    </w:p>
    <w:p w:rsidR="00887CC3" w:rsidRPr="00D242AF" w:rsidRDefault="00887CC3" w:rsidP="00887CC3">
      <w:pPr>
        <w:pStyle w:val="ListParagraph"/>
        <w:numPr>
          <w:ilvl w:val="0"/>
          <w:numId w:val="8"/>
        </w:numPr>
        <w:bidi/>
        <w:spacing w:after="0" w:line="240" w:lineRule="auto"/>
        <w:jc w:val="both"/>
        <w:rPr>
          <w:rFonts w:cs="B Yagut"/>
          <w:sz w:val="24"/>
          <w:szCs w:val="24"/>
          <w:rtl/>
        </w:rPr>
      </w:pPr>
      <w:r>
        <w:rPr>
          <w:rFonts w:cs="B Yagut" w:hint="cs"/>
          <w:sz w:val="24"/>
          <w:szCs w:val="24"/>
          <w:rtl/>
        </w:rPr>
        <w:t>صنايع داروسازي مشروط بر اينكه مواد اوليه مورد استفاده سرطانزا يا تر</w:t>
      </w:r>
      <w:r w:rsidRPr="00E9490E">
        <w:rPr>
          <w:rFonts w:cs="B Yagut" w:hint="cs"/>
          <w:sz w:val="24"/>
          <w:szCs w:val="24"/>
          <w:rtl/>
        </w:rPr>
        <w:t xml:space="preserve">اتو‍‍‍‍ژ‍نزا </w:t>
      </w:r>
      <w:r>
        <w:rPr>
          <w:rFonts w:cs="B Yagut" w:hint="cs"/>
          <w:sz w:val="24"/>
          <w:szCs w:val="24"/>
          <w:rtl/>
        </w:rPr>
        <w:t>نباشند.</w:t>
      </w:r>
    </w:p>
    <w:p w:rsidR="00887CC3" w:rsidRDefault="00887CC3" w:rsidP="00887CC3">
      <w:pPr>
        <w:tabs>
          <w:tab w:val="left" w:pos="3900"/>
        </w:tabs>
        <w:bidi/>
        <w:spacing w:after="0" w:line="240" w:lineRule="auto"/>
        <w:ind w:left="4"/>
        <w:jc w:val="both"/>
        <w:rPr>
          <w:rFonts w:cs="B Titr"/>
          <w:sz w:val="24"/>
          <w:szCs w:val="24"/>
          <w:rtl/>
        </w:rPr>
      </w:pPr>
      <w:r>
        <w:rPr>
          <w:rFonts w:cs="B Titr"/>
          <w:sz w:val="24"/>
          <w:szCs w:val="24"/>
          <w:rtl/>
        </w:rPr>
        <w:tab/>
      </w:r>
    </w:p>
    <w:p w:rsidR="00887CC3" w:rsidRDefault="00887CC3" w:rsidP="00887CC3">
      <w:pPr>
        <w:bidi/>
        <w:spacing w:after="0" w:line="240" w:lineRule="auto"/>
        <w:ind w:left="4"/>
        <w:jc w:val="both"/>
        <w:rPr>
          <w:rFonts w:cs="B Titr"/>
          <w:sz w:val="24"/>
          <w:szCs w:val="24"/>
          <w:rtl/>
        </w:rPr>
      </w:pPr>
      <w:r w:rsidRPr="00D242AF">
        <w:rPr>
          <w:rFonts w:cs="B Titr" w:hint="cs"/>
          <w:sz w:val="24"/>
          <w:szCs w:val="24"/>
          <w:rtl/>
        </w:rPr>
        <w:t>کارگاههای درجه  3</w:t>
      </w:r>
      <w:r>
        <w:rPr>
          <w:rFonts w:cs="B Titr" w:hint="cs"/>
          <w:sz w:val="24"/>
          <w:szCs w:val="24"/>
          <w:rtl/>
        </w:rPr>
        <w:t>:</w:t>
      </w:r>
    </w:p>
    <w:p w:rsidR="00887CC3" w:rsidRPr="004242CF" w:rsidRDefault="00887CC3" w:rsidP="00887CC3">
      <w:pPr>
        <w:pStyle w:val="ListParagraph"/>
        <w:shd w:val="clear" w:color="auto" w:fill="FFFFFF"/>
        <w:tabs>
          <w:tab w:val="right" w:pos="1106"/>
        </w:tabs>
        <w:bidi/>
        <w:spacing w:after="0" w:line="240" w:lineRule="auto"/>
        <w:ind w:left="4"/>
        <w:jc w:val="both"/>
        <w:rPr>
          <w:rFonts w:ascii="Times New Roman" w:eastAsia="MS Mincho" w:hAnsi="Times New Roman" w:cs="B Yagut"/>
          <w:color w:val="000000"/>
          <w:sz w:val="24"/>
          <w:szCs w:val="24"/>
        </w:rPr>
      </w:pPr>
      <w:r w:rsidRPr="004242CF">
        <w:rPr>
          <w:rFonts w:ascii="Times New Roman" w:eastAsia="MS Mincho" w:hAnsi="Times New Roman" w:cs="B Yagut" w:hint="cs"/>
          <w:color w:val="000000"/>
          <w:sz w:val="24"/>
          <w:szCs w:val="24"/>
          <w:rtl/>
        </w:rPr>
        <w:t xml:space="preserve">کارگاههایی است که </w:t>
      </w:r>
      <w:r>
        <w:rPr>
          <w:rFonts w:ascii="Times New Roman" w:eastAsia="MS Mincho" w:hAnsi="Times New Roman" w:cs="B Yagut" w:hint="cs"/>
          <w:color w:val="000000"/>
          <w:sz w:val="24"/>
          <w:szCs w:val="24"/>
          <w:rtl/>
        </w:rPr>
        <w:t>صرفاً</w:t>
      </w:r>
      <w:r w:rsidRPr="004242CF">
        <w:rPr>
          <w:rFonts w:ascii="Times New Roman" w:eastAsia="MS Mincho" w:hAnsi="Times New Roman" w:cs="B Yagut" w:hint="cs"/>
          <w:color w:val="000000"/>
          <w:sz w:val="24"/>
          <w:szCs w:val="24"/>
          <w:rtl/>
        </w:rPr>
        <w:t xml:space="preserve"> دارای مشاغل</w:t>
      </w:r>
      <w:r>
        <w:rPr>
          <w:rFonts w:ascii="Times New Roman" w:eastAsia="MS Mincho" w:hAnsi="Times New Roman" w:cs="B Yagut" w:hint="cs"/>
          <w:color w:val="000000"/>
          <w:sz w:val="24"/>
          <w:szCs w:val="24"/>
          <w:rtl/>
        </w:rPr>
        <w:t>ي</w:t>
      </w:r>
      <w:r w:rsidRPr="004242CF">
        <w:rPr>
          <w:rFonts w:ascii="Times New Roman" w:eastAsia="MS Mincho" w:hAnsi="Times New Roman" w:cs="B Yagut" w:hint="cs"/>
          <w:color w:val="000000"/>
          <w:sz w:val="24"/>
          <w:szCs w:val="24"/>
          <w:rtl/>
        </w:rPr>
        <w:t xml:space="preserve"> با ریسک قابل تحمل باشند</w:t>
      </w:r>
      <w:r>
        <w:rPr>
          <w:rFonts w:ascii="Times New Roman" w:eastAsia="MS Mincho" w:hAnsi="Times New Roman" w:cs="B Yagut" w:hint="cs"/>
          <w:color w:val="000000"/>
          <w:sz w:val="24"/>
          <w:szCs w:val="24"/>
          <w:rtl/>
        </w:rPr>
        <w:t>:</w:t>
      </w:r>
      <w:r w:rsidRPr="004242CF">
        <w:rPr>
          <w:rFonts w:ascii="Times New Roman" w:eastAsia="MS Mincho" w:hAnsi="Times New Roman" w:cs="B Yagut" w:hint="cs"/>
          <w:color w:val="000000"/>
          <w:sz w:val="24"/>
          <w:szCs w:val="24"/>
          <w:rtl/>
        </w:rPr>
        <w:t xml:space="preserve"> </w:t>
      </w:r>
    </w:p>
    <w:p w:rsidR="00887CC3" w:rsidRPr="001F0872" w:rsidRDefault="00887CC3" w:rsidP="00887CC3">
      <w:pPr>
        <w:bidi/>
        <w:spacing w:after="0" w:line="240" w:lineRule="auto"/>
        <w:jc w:val="both"/>
        <w:rPr>
          <w:rFonts w:cs="B Yagut"/>
          <w:sz w:val="24"/>
          <w:szCs w:val="24"/>
          <w:rtl/>
        </w:rPr>
      </w:pPr>
      <w:r>
        <w:rPr>
          <w:rFonts w:cs="B Yagut" w:hint="cs"/>
          <w:sz w:val="24"/>
          <w:szCs w:val="24"/>
          <w:rtl/>
        </w:rPr>
        <w:t xml:space="preserve">1. </w:t>
      </w:r>
      <w:r w:rsidRPr="001F0872">
        <w:rPr>
          <w:rFonts w:cs="B Yagut" w:hint="cs"/>
          <w:sz w:val="24"/>
          <w:szCs w:val="24"/>
          <w:rtl/>
        </w:rPr>
        <w:t xml:space="preserve">صنايع توليد مواد غذايي </w:t>
      </w:r>
    </w:p>
    <w:p w:rsidR="00887CC3" w:rsidRPr="0092699C" w:rsidRDefault="00887CC3" w:rsidP="00887CC3">
      <w:pPr>
        <w:pStyle w:val="ListParagraph"/>
        <w:bidi/>
        <w:spacing w:after="0" w:line="240" w:lineRule="auto"/>
        <w:ind w:left="4"/>
        <w:jc w:val="both"/>
        <w:rPr>
          <w:rFonts w:cs="B Yagut"/>
          <w:sz w:val="24"/>
          <w:szCs w:val="24"/>
        </w:rPr>
      </w:pPr>
      <w:r>
        <w:rPr>
          <w:rFonts w:cs="B Yagut" w:hint="cs"/>
          <w:sz w:val="24"/>
          <w:szCs w:val="24"/>
          <w:rtl/>
        </w:rPr>
        <w:t xml:space="preserve">2. </w:t>
      </w:r>
      <w:r w:rsidRPr="0092699C">
        <w:rPr>
          <w:rFonts w:cs="B Yagut" w:hint="cs"/>
          <w:sz w:val="24"/>
          <w:szCs w:val="24"/>
          <w:rtl/>
        </w:rPr>
        <w:t>صنايع استفاده کننده از گردوغبارهاي بي اثر</w:t>
      </w:r>
      <w:r>
        <w:rPr>
          <w:rFonts w:cs="B Yagut" w:hint="cs"/>
          <w:sz w:val="24"/>
          <w:szCs w:val="24"/>
          <w:rtl/>
        </w:rPr>
        <w:t xml:space="preserve"> </w:t>
      </w:r>
      <w:r w:rsidRPr="0092699C">
        <w:rPr>
          <w:rFonts w:cs="B Yagut" w:hint="cs"/>
          <w:sz w:val="24"/>
          <w:szCs w:val="24"/>
          <w:rtl/>
        </w:rPr>
        <w:t>(با سيليس كمتر از 1 درصد)</w:t>
      </w:r>
    </w:p>
    <w:p w:rsidR="00887CC3" w:rsidRPr="0092699C" w:rsidRDefault="00887CC3" w:rsidP="00887CC3">
      <w:pPr>
        <w:pStyle w:val="ListParagraph"/>
        <w:bidi/>
        <w:spacing w:after="0" w:line="240" w:lineRule="auto"/>
        <w:ind w:left="4"/>
        <w:jc w:val="both"/>
        <w:rPr>
          <w:rFonts w:cs="B Yagut"/>
          <w:sz w:val="24"/>
          <w:szCs w:val="24"/>
          <w:rtl/>
        </w:rPr>
      </w:pPr>
      <w:r>
        <w:rPr>
          <w:rFonts w:cs="B Yagut" w:hint="cs"/>
          <w:sz w:val="24"/>
          <w:szCs w:val="24"/>
          <w:rtl/>
        </w:rPr>
        <w:t xml:space="preserve">3. </w:t>
      </w:r>
      <w:r w:rsidRPr="0092699C">
        <w:rPr>
          <w:rFonts w:cs="B Yagut" w:hint="cs"/>
          <w:sz w:val="24"/>
          <w:szCs w:val="24"/>
          <w:rtl/>
        </w:rPr>
        <w:t>صنايع شير-پنير- لبنيات</w:t>
      </w:r>
    </w:p>
    <w:p w:rsidR="00887CC3" w:rsidRPr="0092699C" w:rsidRDefault="00887CC3" w:rsidP="00887CC3">
      <w:pPr>
        <w:pStyle w:val="ListParagraph"/>
        <w:bidi/>
        <w:spacing w:after="0" w:line="240" w:lineRule="auto"/>
        <w:ind w:left="4"/>
        <w:jc w:val="both"/>
        <w:rPr>
          <w:rFonts w:cs="B Yagut"/>
          <w:sz w:val="24"/>
          <w:szCs w:val="24"/>
          <w:rtl/>
        </w:rPr>
      </w:pPr>
      <w:r>
        <w:rPr>
          <w:rFonts w:cs="B Yagut" w:hint="cs"/>
          <w:sz w:val="24"/>
          <w:szCs w:val="24"/>
          <w:rtl/>
        </w:rPr>
        <w:t xml:space="preserve">4. </w:t>
      </w:r>
      <w:r w:rsidRPr="0092699C">
        <w:rPr>
          <w:rFonts w:cs="B Yagut" w:hint="cs"/>
          <w:sz w:val="24"/>
          <w:szCs w:val="24"/>
          <w:rtl/>
        </w:rPr>
        <w:t>صنايع سفالگري-كوزه گري-سراميك سازي</w:t>
      </w:r>
    </w:p>
    <w:p w:rsidR="00887CC3" w:rsidRDefault="00887CC3" w:rsidP="00887CC3">
      <w:pPr>
        <w:pStyle w:val="ListParagraph"/>
        <w:bidi/>
        <w:spacing w:after="0" w:line="240" w:lineRule="auto"/>
        <w:ind w:left="4"/>
        <w:jc w:val="both"/>
        <w:rPr>
          <w:rFonts w:cs="B Yagut"/>
          <w:sz w:val="24"/>
          <w:szCs w:val="24"/>
          <w:rtl/>
        </w:rPr>
      </w:pPr>
      <w:r>
        <w:rPr>
          <w:rFonts w:cs="B Yagut" w:hint="cs"/>
          <w:sz w:val="24"/>
          <w:szCs w:val="24"/>
          <w:rtl/>
        </w:rPr>
        <w:t xml:space="preserve">5. </w:t>
      </w:r>
      <w:r w:rsidRPr="0092699C">
        <w:rPr>
          <w:rFonts w:cs="B Yagut" w:hint="cs"/>
          <w:sz w:val="24"/>
          <w:szCs w:val="24"/>
          <w:rtl/>
        </w:rPr>
        <w:t>صنايع موزاييك سازي</w:t>
      </w:r>
    </w:p>
    <w:p w:rsidR="00887CC3" w:rsidRPr="0092699C" w:rsidRDefault="00887CC3" w:rsidP="00887CC3">
      <w:pPr>
        <w:pStyle w:val="ListParagraph"/>
        <w:bidi/>
        <w:spacing w:after="0" w:line="240" w:lineRule="auto"/>
        <w:ind w:left="4"/>
        <w:jc w:val="both"/>
        <w:rPr>
          <w:rFonts w:cs="B Yagut"/>
          <w:sz w:val="24"/>
          <w:szCs w:val="24"/>
          <w:rtl/>
        </w:rPr>
      </w:pPr>
      <w:r>
        <w:rPr>
          <w:rFonts w:cs="B Yagut" w:hint="cs"/>
          <w:sz w:val="24"/>
          <w:szCs w:val="24"/>
          <w:rtl/>
        </w:rPr>
        <w:t>6. صنايع توليد بتون و لوله هاي بتوني</w:t>
      </w:r>
    </w:p>
    <w:p w:rsidR="00887CC3" w:rsidRPr="0092699C" w:rsidRDefault="00887CC3" w:rsidP="00887CC3">
      <w:pPr>
        <w:pStyle w:val="ListParagraph"/>
        <w:bidi/>
        <w:spacing w:after="0" w:line="240" w:lineRule="auto"/>
        <w:ind w:left="4"/>
        <w:jc w:val="both"/>
        <w:rPr>
          <w:rFonts w:cs="B Yagut"/>
          <w:sz w:val="24"/>
          <w:szCs w:val="24"/>
          <w:rtl/>
        </w:rPr>
      </w:pPr>
      <w:r>
        <w:rPr>
          <w:rFonts w:cs="B Yagut" w:hint="cs"/>
          <w:sz w:val="24"/>
          <w:szCs w:val="24"/>
          <w:rtl/>
        </w:rPr>
        <w:t xml:space="preserve">7. </w:t>
      </w:r>
      <w:r w:rsidRPr="0092699C">
        <w:rPr>
          <w:rFonts w:cs="B Yagut" w:hint="cs"/>
          <w:sz w:val="24"/>
          <w:szCs w:val="24"/>
          <w:rtl/>
        </w:rPr>
        <w:t xml:space="preserve">صنايع چاپ </w:t>
      </w:r>
    </w:p>
    <w:p w:rsidR="00887CC3" w:rsidRPr="0092699C" w:rsidRDefault="00887CC3" w:rsidP="00887CC3">
      <w:pPr>
        <w:pStyle w:val="ListParagraph"/>
        <w:bidi/>
        <w:spacing w:after="0" w:line="240" w:lineRule="auto"/>
        <w:ind w:left="4"/>
        <w:jc w:val="both"/>
        <w:rPr>
          <w:rFonts w:cs="B Yagut"/>
          <w:sz w:val="24"/>
          <w:szCs w:val="24"/>
          <w:rtl/>
        </w:rPr>
      </w:pPr>
      <w:r>
        <w:rPr>
          <w:rFonts w:cs="B Yagut" w:hint="cs"/>
          <w:sz w:val="24"/>
          <w:szCs w:val="24"/>
          <w:rtl/>
        </w:rPr>
        <w:t xml:space="preserve">8. </w:t>
      </w:r>
      <w:r w:rsidRPr="0092699C">
        <w:rPr>
          <w:rFonts w:cs="B Yagut" w:hint="cs"/>
          <w:sz w:val="24"/>
          <w:szCs w:val="24"/>
          <w:rtl/>
        </w:rPr>
        <w:t>معادن روباز (به جز سيليس و آزبست)</w:t>
      </w:r>
    </w:p>
    <w:p w:rsidR="00887CC3" w:rsidRPr="0092699C" w:rsidRDefault="00887CC3" w:rsidP="00887CC3">
      <w:pPr>
        <w:pStyle w:val="ListParagraph"/>
        <w:bidi/>
        <w:spacing w:after="0" w:line="240" w:lineRule="auto"/>
        <w:ind w:left="4"/>
        <w:jc w:val="both"/>
        <w:rPr>
          <w:rFonts w:cs="B Yagut"/>
          <w:sz w:val="24"/>
          <w:szCs w:val="24"/>
          <w:rtl/>
        </w:rPr>
      </w:pPr>
      <w:r>
        <w:rPr>
          <w:rFonts w:cs="B Yagut" w:hint="cs"/>
          <w:sz w:val="24"/>
          <w:szCs w:val="24"/>
          <w:rtl/>
        </w:rPr>
        <w:t xml:space="preserve">9. </w:t>
      </w:r>
      <w:r w:rsidRPr="0092699C">
        <w:rPr>
          <w:rFonts w:cs="B Yagut" w:hint="cs"/>
          <w:sz w:val="24"/>
          <w:szCs w:val="24"/>
          <w:rtl/>
        </w:rPr>
        <w:t xml:space="preserve">صنايع توليد كاغذ، پتو (مشروط بر صداي كمتر از </w:t>
      </w:r>
      <w:r>
        <w:rPr>
          <w:rFonts w:cs="B Yagut" w:hint="cs"/>
          <w:sz w:val="24"/>
          <w:szCs w:val="24"/>
          <w:rtl/>
        </w:rPr>
        <w:t>85</w:t>
      </w:r>
      <w:r w:rsidRPr="0092699C">
        <w:rPr>
          <w:rFonts w:cs="B Yagut" w:hint="cs"/>
          <w:sz w:val="24"/>
          <w:szCs w:val="24"/>
          <w:rtl/>
        </w:rPr>
        <w:t xml:space="preserve"> دسي بل)</w:t>
      </w:r>
    </w:p>
    <w:p w:rsidR="00887CC3" w:rsidRDefault="00887CC3" w:rsidP="00887CC3">
      <w:pPr>
        <w:pStyle w:val="ListParagraph"/>
        <w:bidi/>
        <w:spacing w:after="0" w:line="240" w:lineRule="auto"/>
        <w:ind w:left="4"/>
        <w:jc w:val="both"/>
        <w:rPr>
          <w:rFonts w:cs="B Yagut"/>
          <w:sz w:val="24"/>
          <w:szCs w:val="24"/>
          <w:rtl/>
        </w:rPr>
      </w:pPr>
      <w:r>
        <w:rPr>
          <w:rFonts w:cs="B Yagut" w:hint="cs"/>
          <w:sz w:val="24"/>
          <w:szCs w:val="24"/>
          <w:rtl/>
        </w:rPr>
        <w:t xml:space="preserve">10. </w:t>
      </w:r>
      <w:r w:rsidRPr="0092699C">
        <w:rPr>
          <w:rFonts w:cs="B Yagut" w:hint="cs"/>
          <w:sz w:val="24"/>
          <w:szCs w:val="24"/>
          <w:rtl/>
        </w:rPr>
        <w:t xml:space="preserve">صنايع توليد فرش </w:t>
      </w:r>
    </w:p>
    <w:p w:rsidR="00887CC3" w:rsidRPr="00887CC3" w:rsidRDefault="00887CC3" w:rsidP="00887CC3">
      <w:pPr>
        <w:pStyle w:val="ListParagraph"/>
        <w:bidi/>
        <w:spacing w:after="0" w:line="240" w:lineRule="auto"/>
        <w:ind w:left="4"/>
        <w:jc w:val="both"/>
        <w:rPr>
          <w:rFonts w:cs="B Yagut"/>
          <w:sz w:val="16"/>
          <w:szCs w:val="16"/>
          <w:rtl/>
        </w:rPr>
      </w:pPr>
    </w:p>
    <w:p w:rsidR="00887CC3" w:rsidRPr="0092699C" w:rsidRDefault="00887CC3" w:rsidP="00887CC3">
      <w:pPr>
        <w:pStyle w:val="ListParagraph"/>
        <w:tabs>
          <w:tab w:val="right" w:pos="4"/>
        </w:tabs>
        <w:bidi/>
        <w:spacing w:after="0" w:line="240" w:lineRule="auto"/>
        <w:ind w:left="4"/>
        <w:jc w:val="both"/>
        <w:rPr>
          <w:rFonts w:cs="B Titr"/>
          <w:sz w:val="24"/>
          <w:szCs w:val="24"/>
          <w:rtl/>
        </w:rPr>
      </w:pPr>
      <w:r w:rsidRPr="0092699C">
        <w:rPr>
          <w:rFonts w:cs="B Titr" w:hint="cs"/>
          <w:sz w:val="24"/>
          <w:szCs w:val="24"/>
          <w:rtl/>
        </w:rPr>
        <w:t>گروه مشاغل خاص:</w:t>
      </w:r>
    </w:p>
    <w:p w:rsidR="00887CC3" w:rsidRPr="00FC6AE2" w:rsidRDefault="00887CC3" w:rsidP="00887CC3">
      <w:pPr>
        <w:tabs>
          <w:tab w:val="right" w:pos="4"/>
        </w:tabs>
        <w:bidi/>
        <w:spacing w:after="0" w:line="240" w:lineRule="auto"/>
        <w:ind w:left="4"/>
        <w:jc w:val="both"/>
        <w:rPr>
          <w:rFonts w:cs="B Yagut"/>
          <w:sz w:val="24"/>
          <w:szCs w:val="24"/>
          <w:rtl/>
        </w:rPr>
      </w:pPr>
      <w:r w:rsidRPr="00FC6AE2">
        <w:rPr>
          <w:rFonts w:cs="B Yagut"/>
          <w:sz w:val="24"/>
          <w:szCs w:val="24"/>
          <w:rtl/>
        </w:rPr>
        <w:t>1</w:t>
      </w:r>
      <w:r w:rsidRPr="00FC6AE2">
        <w:rPr>
          <w:rFonts w:cs="B Yagut" w:hint="cs"/>
          <w:sz w:val="24"/>
          <w:szCs w:val="24"/>
          <w:rtl/>
        </w:rPr>
        <w:t>.</w:t>
      </w:r>
      <w:r>
        <w:rPr>
          <w:rFonts w:cs="B Yagut" w:hint="cs"/>
          <w:sz w:val="24"/>
          <w:szCs w:val="24"/>
          <w:rtl/>
        </w:rPr>
        <w:t xml:space="preserve"> </w:t>
      </w:r>
      <w:r w:rsidRPr="00FC6AE2">
        <w:rPr>
          <w:rFonts w:cs="B Yagut" w:hint="cs"/>
          <w:sz w:val="24"/>
          <w:szCs w:val="24"/>
          <w:rtl/>
        </w:rPr>
        <w:t>رانندگان</w:t>
      </w:r>
    </w:p>
    <w:p w:rsidR="00887CC3" w:rsidRPr="00FC6AE2" w:rsidRDefault="00887CC3" w:rsidP="00887CC3">
      <w:pPr>
        <w:tabs>
          <w:tab w:val="right" w:pos="4"/>
        </w:tabs>
        <w:bidi/>
        <w:spacing w:after="0" w:line="240" w:lineRule="auto"/>
        <w:ind w:left="4"/>
        <w:jc w:val="both"/>
        <w:rPr>
          <w:rFonts w:cs="B Yagut"/>
          <w:sz w:val="24"/>
          <w:szCs w:val="24"/>
          <w:rtl/>
        </w:rPr>
      </w:pPr>
      <w:r w:rsidRPr="00FC6AE2">
        <w:rPr>
          <w:rFonts w:cs="B Yagut" w:hint="cs"/>
          <w:sz w:val="24"/>
          <w:szCs w:val="24"/>
          <w:rtl/>
        </w:rPr>
        <w:t>2.</w:t>
      </w:r>
      <w:r>
        <w:rPr>
          <w:rFonts w:cs="B Yagut" w:hint="cs"/>
          <w:sz w:val="24"/>
          <w:szCs w:val="24"/>
          <w:rtl/>
        </w:rPr>
        <w:t xml:space="preserve"> </w:t>
      </w:r>
      <w:r w:rsidRPr="00FC6AE2">
        <w:rPr>
          <w:rFonts w:cs="B Yagut" w:hint="cs"/>
          <w:sz w:val="24"/>
          <w:szCs w:val="24"/>
          <w:rtl/>
        </w:rPr>
        <w:t xml:space="preserve">تعويض روغني </w:t>
      </w:r>
    </w:p>
    <w:p w:rsidR="00887CC3" w:rsidRPr="00FC6AE2" w:rsidRDefault="00887CC3" w:rsidP="00887CC3">
      <w:pPr>
        <w:tabs>
          <w:tab w:val="right" w:pos="4"/>
        </w:tabs>
        <w:bidi/>
        <w:spacing w:after="0" w:line="240" w:lineRule="auto"/>
        <w:ind w:left="4"/>
        <w:jc w:val="both"/>
        <w:rPr>
          <w:rFonts w:cs="B Yagut"/>
          <w:sz w:val="24"/>
          <w:szCs w:val="24"/>
        </w:rPr>
      </w:pPr>
      <w:r w:rsidRPr="00FC6AE2">
        <w:rPr>
          <w:rFonts w:cs="B Yagut" w:hint="cs"/>
          <w:sz w:val="24"/>
          <w:szCs w:val="24"/>
          <w:rtl/>
        </w:rPr>
        <w:t>3</w:t>
      </w:r>
      <w:r>
        <w:rPr>
          <w:rFonts w:cs="B Yagut" w:hint="cs"/>
          <w:sz w:val="24"/>
          <w:szCs w:val="24"/>
          <w:rtl/>
        </w:rPr>
        <w:t>.</w:t>
      </w:r>
      <w:r w:rsidRPr="00FC6AE2">
        <w:rPr>
          <w:rFonts w:cs="B Yagut" w:hint="cs"/>
          <w:sz w:val="24"/>
          <w:szCs w:val="24"/>
          <w:rtl/>
        </w:rPr>
        <w:t xml:space="preserve"> كارگران ساختماني</w:t>
      </w:r>
    </w:p>
    <w:p w:rsidR="00887CC3" w:rsidRPr="00FC6AE2" w:rsidRDefault="00887CC3" w:rsidP="00887CC3">
      <w:pPr>
        <w:tabs>
          <w:tab w:val="right" w:pos="4"/>
        </w:tabs>
        <w:bidi/>
        <w:spacing w:after="0" w:line="240" w:lineRule="auto"/>
        <w:ind w:left="4"/>
        <w:jc w:val="both"/>
        <w:rPr>
          <w:rFonts w:cs="B Yagut"/>
          <w:sz w:val="24"/>
          <w:szCs w:val="24"/>
          <w:rtl/>
        </w:rPr>
      </w:pPr>
      <w:r w:rsidRPr="00FC6AE2">
        <w:rPr>
          <w:rFonts w:cs="B Yagut" w:hint="cs"/>
          <w:sz w:val="24"/>
          <w:szCs w:val="24"/>
          <w:rtl/>
        </w:rPr>
        <w:t>4.</w:t>
      </w:r>
      <w:r>
        <w:rPr>
          <w:rFonts w:cs="B Yagut" w:hint="cs"/>
          <w:sz w:val="24"/>
          <w:szCs w:val="24"/>
          <w:rtl/>
        </w:rPr>
        <w:t xml:space="preserve"> </w:t>
      </w:r>
      <w:r w:rsidRPr="00FC6AE2">
        <w:rPr>
          <w:rFonts w:cs="B Yagut" w:hint="cs"/>
          <w:sz w:val="24"/>
          <w:szCs w:val="24"/>
          <w:rtl/>
        </w:rPr>
        <w:t>صنايع كوچك ماشيني (مثل صافكاري، نقاشي، مكانيكي)</w:t>
      </w:r>
    </w:p>
    <w:p w:rsidR="00887CC3" w:rsidRPr="00FC6AE2" w:rsidRDefault="00887CC3" w:rsidP="00887CC3">
      <w:pPr>
        <w:tabs>
          <w:tab w:val="right" w:pos="4"/>
        </w:tabs>
        <w:bidi/>
        <w:spacing w:after="0" w:line="240" w:lineRule="auto"/>
        <w:ind w:left="4"/>
        <w:jc w:val="both"/>
        <w:rPr>
          <w:rFonts w:cs="B Yagut"/>
          <w:sz w:val="24"/>
          <w:szCs w:val="24"/>
          <w:rtl/>
        </w:rPr>
      </w:pPr>
      <w:r w:rsidRPr="00FC6AE2">
        <w:rPr>
          <w:rFonts w:cs="B Yagut" w:hint="cs"/>
          <w:sz w:val="24"/>
          <w:szCs w:val="24"/>
          <w:rtl/>
        </w:rPr>
        <w:t>5. بيمارستان و مشاغل بيمارستاني</w:t>
      </w:r>
    </w:p>
    <w:p w:rsidR="00887CC3" w:rsidRPr="00FC6AE2" w:rsidRDefault="00887CC3" w:rsidP="00887CC3">
      <w:pPr>
        <w:tabs>
          <w:tab w:val="right" w:pos="4"/>
        </w:tabs>
        <w:bidi/>
        <w:spacing w:after="0" w:line="240" w:lineRule="auto"/>
        <w:ind w:left="4"/>
        <w:jc w:val="both"/>
        <w:rPr>
          <w:rFonts w:cs="B Yagut"/>
          <w:sz w:val="24"/>
          <w:szCs w:val="24"/>
          <w:rtl/>
        </w:rPr>
      </w:pPr>
      <w:r w:rsidRPr="00FC6AE2">
        <w:rPr>
          <w:rFonts w:cs="B Yagut" w:hint="cs"/>
          <w:sz w:val="24"/>
          <w:szCs w:val="24"/>
          <w:rtl/>
        </w:rPr>
        <w:t xml:space="preserve">6. امور صنفي </w:t>
      </w:r>
    </w:p>
    <w:p w:rsidR="00887CC3" w:rsidRPr="00FC6AE2" w:rsidRDefault="00887CC3" w:rsidP="00887CC3">
      <w:pPr>
        <w:tabs>
          <w:tab w:val="right" w:pos="4"/>
        </w:tabs>
        <w:bidi/>
        <w:spacing w:after="0" w:line="240" w:lineRule="auto"/>
        <w:ind w:left="4"/>
        <w:jc w:val="both"/>
        <w:rPr>
          <w:rFonts w:cs="B Yagut"/>
          <w:sz w:val="24"/>
          <w:szCs w:val="24"/>
          <w:rtl/>
        </w:rPr>
      </w:pPr>
      <w:r w:rsidRPr="00FC6AE2">
        <w:rPr>
          <w:rFonts w:cs="B Yagut" w:hint="cs"/>
          <w:sz w:val="24"/>
          <w:szCs w:val="24"/>
          <w:rtl/>
        </w:rPr>
        <w:t>7. بخش كشاورزي و دامداري و ماهيگيري</w:t>
      </w:r>
    </w:p>
    <w:p w:rsidR="00887CC3" w:rsidRPr="00FC6AE2" w:rsidRDefault="00887CC3" w:rsidP="00887CC3">
      <w:pPr>
        <w:tabs>
          <w:tab w:val="right" w:pos="4"/>
        </w:tabs>
        <w:bidi/>
        <w:spacing w:after="0" w:line="240" w:lineRule="auto"/>
        <w:ind w:left="4"/>
        <w:jc w:val="both"/>
        <w:rPr>
          <w:rFonts w:cs="B Yagut"/>
          <w:sz w:val="24"/>
          <w:szCs w:val="24"/>
          <w:rtl/>
        </w:rPr>
      </w:pPr>
      <w:r w:rsidRPr="00FC6AE2">
        <w:rPr>
          <w:rFonts w:cs="B Yagut" w:hint="cs"/>
          <w:sz w:val="24"/>
          <w:szCs w:val="24"/>
          <w:rtl/>
        </w:rPr>
        <w:t>8. قالي بافي</w:t>
      </w:r>
    </w:p>
    <w:p w:rsidR="00887CC3" w:rsidRPr="00FC6AE2" w:rsidRDefault="00887CC3" w:rsidP="00887CC3">
      <w:pPr>
        <w:tabs>
          <w:tab w:val="right" w:pos="4"/>
        </w:tabs>
        <w:bidi/>
        <w:spacing w:after="0" w:line="240" w:lineRule="auto"/>
        <w:ind w:left="4"/>
        <w:jc w:val="both"/>
        <w:rPr>
          <w:rFonts w:cs="B Yagut"/>
          <w:sz w:val="24"/>
          <w:szCs w:val="24"/>
          <w:rtl/>
        </w:rPr>
      </w:pPr>
      <w:r w:rsidRPr="00FC6AE2">
        <w:rPr>
          <w:rFonts w:cs="B Yagut" w:hint="cs"/>
          <w:sz w:val="24"/>
          <w:szCs w:val="24"/>
          <w:rtl/>
        </w:rPr>
        <w:t xml:space="preserve">9. </w:t>
      </w:r>
      <w:r>
        <w:rPr>
          <w:rFonts w:cs="B Yagut" w:hint="cs"/>
          <w:sz w:val="24"/>
          <w:szCs w:val="24"/>
          <w:rtl/>
        </w:rPr>
        <w:t>مشاغل خانگی</w:t>
      </w:r>
    </w:p>
    <w:p w:rsidR="00887CC3" w:rsidRPr="00FC6AE2" w:rsidRDefault="00887CC3" w:rsidP="00887CC3">
      <w:pPr>
        <w:tabs>
          <w:tab w:val="right" w:pos="4"/>
        </w:tabs>
        <w:bidi/>
        <w:spacing w:after="0" w:line="240" w:lineRule="auto"/>
        <w:ind w:left="4"/>
        <w:jc w:val="both"/>
        <w:rPr>
          <w:rFonts w:cs="B Yagut"/>
          <w:sz w:val="24"/>
          <w:szCs w:val="24"/>
          <w:rtl/>
        </w:rPr>
      </w:pPr>
      <w:r w:rsidRPr="00FC6AE2">
        <w:rPr>
          <w:rFonts w:cs="B Yagut" w:hint="cs"/>
          <w:sz w:val="24"/>
          <w:szCs w:val="24"/>
          <w:rtl/>
        </w:rPr>
        <w:t>10. دندانپزشكي</w:t>
      </w:r>
    </w:p>
    <w:p w:rsidR="00887CC3" w:rsidRPr="00FC6AE2" w:rsidRDefault="00887CC3" w:rsidP="00887CC3">
      <w:pPr>
        <w:tabs>
          <w:tab w:val="right" w:pos="4"/>
        </w:tabs>
        <w:bidi/>
        <w:spacing w:after="0" w:line="240" w:lineRule="auto"/>
        <w:ind w:left="4"/>
        <w:jc w:val="both"/>
        <w:rPr>
          <w:rFonts w:cs="B Yagut"/>
          <w:sz w:val="24"/>
          <w:szCs w:val="24"/>
          <w:rtl/>
        </w:rPr>
      </w:pPr>
      <w:r w:rsidRPr="00FC6AE2">
        <w:rPr>
          <w:rFonts w:cs="B Yagut" w:hint="cs"/>
          <w:sz w:val="24"/>
          <w:szCs w:val="24"/>
          <w:rtl/>
        </w:rPr>
        <w:lastRenderedPageBreak/>
        <w:t>11. پروتزهاي دندانسازي</w:t>
      </w:r>
    </w:p>
    <w:p w:rsidR="00887CC3" w:rsidRPr="00FC6AE2" w:rsidRDefault="00887CC3" w:rsidP="00887CC3">
      <w:pPr>
        <w:tabs>
          <w:tab w:val="right" w:pos="4"/>
        </w:tabs>
        <w:bidi/>
        <w:spacing w:after="0" w:line="240" w:lineRule="auto"/>
        <w:ind w:left="4"/>
        <w:jc w:val="both"/>
        <w:rPr>
          <w:rFonts w:cs="B Yagut"/>
          <w:sz w:val="24"/>
          <w:szCs w:val="24"/>
          <w:rtl/>
        </w:rPr>
      </w:pPr>
      <w:r w:rsidRPr="00FC6AE2">
        <w:rPr>
          <w:rFonts w:cs="B Yagut" w:hint="cs"/>
          <w:sz w:val="24"/>
          <w:szCs w:val="24"/>
          <w:rtl/>
        </w:rPr>
        <w:t>12. شاغلين در آرامستان</w:t>
      </w:r>
    </w:p>
    <w:p w:rsidR="00887CC3" w:rsidRPr="00FC6AE2" w:rsidRDefault="00887CC3" w:rsidP="00887CC3">
      <w:pPr>
        <w:tabs>
          <w:tab w:val="right" w:pos="4"/>
        </w:tabs>
        <w:bidi/>
        <w:spacing w:after="0" w:line="240" w:lineRule="auto"/>
        <w:ind w:left="4"/>
        <w:jc w:val="both"/>
        <w:rPr>
          <w:rFonts w:cs="B Yagut"/>
          <w:sz w:val="24"/>
          <w:szCs w:val="24"/>
          <w:rtl/>
        </w:rPr>
      </w:pPr>
      <w:r w:rsidRPr="00FC6AE2">
        <w:rPr>
          <w:rFonts w:cs="B Yagut" w:hint="cs"/>
          <w:sz w:val="24"/>
          <w:szCs w:val="24"/>
          <w:rtl/>
        </w:rPr>
        <w:t>13. رفتگران شهرداري</w:t>
      </w:r>
    </w:p>
    <w:p w:rsidR="00887CC3" w:rsidRPr="00FC6AE2" w:rsidRDefault="00887CC3" w:rsidP="00887CC3">
      <w:pPr>
        <w:tabs>
          <w:tab w:val="right" w:pos="4"/>
        </w:tabs>
        <w:bidi/>
        <w:spacing w:after="0" w:line="240" w:lineRule="auto"/>
        <w:ind w:left="4"/>
        <w:jc w:val="both"/>
        <w:rPr>
          <w:rFonts w:cs="B Yagut"/>
          <w:sz w:val="24"/>
          <w:szCs w:val="24"/>
          <w:rtl/>
        </w:rPr>
      </w:pPr>
      <w:r w:rsidRPr="00FC6AE2">
        <w:rPr>
          <w:rFonts w:cs="B Yagut" w:hint="cs"/>
          <w:sz w:val="24"/>
          <w:szCs w:val="24"/>
          <w:rtl/>
        </w:rPr>
        <w:t>14. صنايع لنت كوبي</w:t>
      </w:r>
    </w:p>
    <w:p w:rsidR="00887CC3" w:rsidRDefault="00887CC3" w:rsidP="00887CC3">
      <w:pPr>
        <w:tabs>
          <w:tab w:val="right" w:pos="4"/>
        </w:tabs>
        <w:bidi/>
        <w:spacing w:after="0" w:line="240" w:lineRule="auto"/>
        <w:ind w:left="4"/>
        <w:jc w:val="both"/>
        <w:rPr>
          <w:rtl/>
        </w:rPr>
      </w:pPr>
      <w:r w:rsidRPr="00FC6AE2">
        <w:rPr>
          <w:rFonts w:cs="B Yagut" w:hint="cs"/>
          <w:sz w:val="24"/>
          <w:szCs w:val="24"/>
          <w:rtl/>
        </w:rPr>
        <w:t>15. كاركنان نيروي انتظامي</w:t>
      </w:r>
    </w:p>
    <w:p w:rsidR="00EB0DC3" w:rsidRDefault="00EB0DC3" w:rsidP="00E27526">
      <w:pPr>
        <w:tabs>
          <w:tab w:val="right" w:pos="4"/>
        </w:tabs>
        <w:bidi/>
        <w:spacing w:after="0" w:line="240" w:lineRule="auto"/>
        <w:ind w:left="4"/>
        <w:jc w:val="both"/>
        <w:rPr>
          <w:rFonts w:cs="B Yagut"/>
          <w:sz w:val="24"/>
          <w:szCs w:val="24"/>
          <w:rtl/>
        </w:rPr>
      </w:pPr>
    </w:p>
    <w:p w:rsidR="00E27526" w:rsidRPr="00E27526" w:rsidRDefault="00E27526" w:rsidP="00EB0DC3">
      <w:pPr>
        <w:tabs>
          <w:tab w:val="right" w:pos="4"/>
        </w:tabs>
        <w:bidi/>
        <w:spacing w:after="0" w:line="240" w:lineRule="auto"/>
        <w:ind w:left="4"/>
        <w:jc w:val="both"/>
        <w:rPr>
          <w:b/>
          <w:bCs/>
        </w:rPr>
      </w:pPr>
      <w:r>
        <w:rPr>
          <w:rFonts w:cs="B Yagut" w:hint="cs"/>
          <w:sz w:val="24"/>
          <w:szCs w:val="24"/>
          <w:rtl/>
        </w:rPr>
        <w:t>توجه 1: اگر كارگاهي به تناسب فعاليتهاي توليدي خود داراي بخشهاي متفاوتي با درجه ريسكهاي مختلفي باشد بنا را بر بالاترين ريسك موجود گذاشته و كارگاه مورد نظر در آن درجه قرار گرفته و تعداد بازديدها براساس آن طبقه بندي به اجرا درآيد.</w:t>
      </w:r>
    </w:p>
    <w:p w:rsidR="00E27526" w:rsidRDefault="00E27526" w:rsidP="0089717E">
      <w:pPr>
        <w:bidi/>
        <w:spacing w:after="0" w:line="240" w:lineRule="auto"/>
        <w:jc w:val="both"/>
        <w:rPr>
          <w:rFonts w:cs="B Yagut"/>
          <w:color w:val="000000" w:themeColor="text1"/>
          <w:sz w:val="24"/>
          <w:szCs w:val="24"/>
          <w:rtl/>
          <w:lang w:bidi="fa-IR"/>
        </w:rPr>
      </w:pPr>
      <w:r>
        <w:rPr>
          <w:rFonts w:cs="B Yagut" w:hint="cs"/>
          <w:color w:val="000000" w:themeColor="text1"/>
          <w:sz w:val="24"/>
          <w:szCs w:val="24"/>
          <w:rtl/>
          <w:lang w:bidi="fa-IR"/>
        </w:rPr>
        <w:t>توجه 2</w:t>
      </w:r>
      <w:r w:rsidR="00457B7E" w:rsidRPr="00197BE3">
        <w:rPr>
          <w:rFonts w:cs="B Yagut" w:hint="cs"/>
          <w:color w:val="000000" w:themeColor="text1"/>
          <w:sz w:val="24"/>
          <w:szCs w:val="24"/>
          <w:rtl/>
          <w:lang w:bidi="fa-IR"/>
        </w:rPr>
        <w:t xml:space="preserve">: </w:t>
      </w:r>
      <w:r w:rsidR="00197BE3" w:rsidRPr="00197BE3">
        <w:rPr>
          <w:rFonts w:cs="B Yagut" w:hint="cs"/>
          <w:color w:val="000000" w:themeColor="text1"/>
          <w:sz w:val="24"/>
          <w:szCs w:val="24"/>
          <w:rtl/>
          <w:lang w:bidi="fa-IR"/>
        </w:rPr>
        <w:t xml:space="preserve">در </w:t>
      </w:r>
      <w:r w:rsidR="004A0A61">
        <w:rPr>
          <w:rFonts w:cs="B Yagut" w:hint="cs"/>
          <w:color w:val="000000" w:themeColor="text1"/>
          <w:sz w:val="24"/>
          <w:szCs w:val="24"/>
          <w:rtl/>
          <w:lang w:bidi="fa-IR"/>
        </w:rPr>
        <w:t xml:space="preserve">اين </w:t>
      </w:r>
      <w:r w:rsidR="00197BE3" w:rsidRPr="00197BE3">
        <w:rPr>
          <w:rFonts w:cs="B Yagut" w:hint="cs"/>
          <w:color w:val="000000" w:themeColor="text1"/>
          <w:sz w:val="24"/>
          <w:szCs w:val="24"/>
          <w:rtl/>
          <w:lang w:bidi="fa-IR"/>
        </w:rPr>
        <w:t xml:space="preserve">طرح </w:t>
      </w:r>
      <w:r w:rsidR="004A0A61">
        <w:rPr>
          <w:rFonts w:cs="B Yagut" w:hint="cs"/>
          <w:color w:val="000000" w:themeColor="text1"/>
          <w:sz w:val="24"/>
          <w:szCs w:val="24"/>
          <w:rtl/>
          <w:lang w:bidi="fa-IR"/>
        </w:rPr>
        <w:t>بازرسي از اماكن</w:t>
      </w:r>
      <w:r w:rsidR="00197BE3" w:rsidRPr="00197BE3">
        <w:rPr>
          <w:rFonts w:cs="B Yagut" w:hint="cs"/>
          <w:color w:val="000000" w:themeColor="text1"/>
          <w:sz w:val="24"/>
          <w:szCs w:val="24"/>
          <w:rtl/>
          <w:lang w:bidi="fa-IR"/>
        </w:rPr>
        <w:t xml:space="preserve"> و كارگاههايي كه در گروه مشاغل خاص قرار مي گيرند، </w:t>
      </w:r>
      <w:r w:rsidR="0089717E">
        <w:rPr>
          <w:rFonts w:cs="B Yagut" w:hint="cs"/>
          <w:color w:val="000000" w:themeColor="text1"/>
          <w:sz w:val="24"/>
          <w:szCs w:val="24"/>
          <w:rtl/>
          <w:lang w:bidi="fa-IR"/>
        </w:rPr>
        <w:t xml:space="preserve">هر 3 سال يكبار صورت گرفته </w:t>
      </w:r>
      <w:r w:rsidR="00197BE3" w:rsidRPr="00197BE3">
        <w:rPr>
          <w:rFonts w:cs="B Yagut" w:hint="cs"/>
          <w:color w:val="000000" w:themeColor="text1"/>
          <w:sz w:val="24"/>
          <w:szCs w:val="24"/>
          <w:rtl/>
          <w:lang w:bidi="fa-IR"/>
        </w:rPr>
        <w:t xml:space="preserve">و تمهيداتي خاص </w:t>
      </w:r>
      <w:r w:rsidR="0089717E">
        <w:rPr>
          <w:rFonts w:cs="B Yagut" w:hint="cs"/>
          <w:color w:val="000000" w:themeColor="text1"/>
          <w:sz w:val="24"/>
          <w:szCs w:val="24"/>
          <w:rtl/>
          <w:lang w:bidi="fa-IR"/>
        </w:rPr>
        <w:t xml:space="preserve">نيز </w:t>
      </w:r>
      <w:r w:rsidR="00197BE3">
        <w:rPr>
          <w:rFonts w:cs="B Yagut" w:hint="cs"/>
          <w:color w:val="000000" w:themeColor="text1"/>
          <w:sz w:val="24"/>
          <w:szCs w:val="24"/>
          <w:rtl/>
          <w:lang w:bidi="fa-IR"/>
        </w:rPr>
        <w:t>جهت</w:t>
      </w:r>
      <w:r w:rsidR="00197BE3" w:rsidRPr="00197BE3">
        <w:rPr>
          <w:rFonts w:cs="B Yagut" w:hint="cs"/>
          <w:color w:val="000000" w:themeColor="text1"/>
          <w:sz w:val="24"/>
          <w:szCs w:val="24"/>
          <w:rtl/>
          <w:lang w:bidi="fa-IR"/>
        </w:rPr>
        <w:t xml:space="preserve"> </w:t>
      </w:r>
      <w:r w:rsidR="00197BE3">
        <w:rPr>
          <w:rFonts w:cs="B Yagut" w:hint="cs"/>
          <w:color w:val="000000" w:themeColor="text1"/>
          <w:sz w:val="24"/>
          <w:szCs w:val="24"/>
          <w:rtl/>
          <w:lang w:bidi="fa-IR"/>
        </w:rPr>
        <w:t xml:space="preserve">نظارت بر آنها در حال تدوين مي باشد. </w:t>
      </w:r>
    </w:p>
    <w:p w:rsidR="000B6D2C" w:rsidRPr="00704FE8" w:rsidRDefault="00E27526" w:rsidP="00533B8F">
      <w:pPr>
        <w:bidi/>
        <w:spacing w:after="0" w:line="240" w:lineRule="auto"/>
        <w:jc w:val="both"/>
        <w:rPr>
          <w:rFonts w:ascii="IranNastaliq" w:hAnsi="IranNastaliq" w:cs="B Yagut"/>
          <w:color w:val="000000" w:themeColor="text1"/>
          <w:sz w:val="24"/>
          <w:szCs w:val="24"/>
          <w:rtl/>
          <w:lang w:bidi="fa-IR"/>
          <w14:shadow w14:blurRad="50800" w14:dist="38100" w14:dir="2700000" w14:sx="100000" w14:sy="100000" w14:kx="0" w14:ky="0" w14:algn="tl">
            <w14:srgbClr w14:val="000000">
              <w14:alpha w14:val="60000"/>
            </w14:srgbClr>
          </w14:shadow>
        </w:rPr>
      </w:pPr>
      <w:r>
        <w:rPr>
          <w:rFonts w:cs="B Yagut" w:hint="cs"/>
          <w:color w:val="000000" w:themeColor="text1"/>
          <w:sz w:val="24"/>
          <w:szCs w:val="24"/>
          <w:rtl/>
          <w:lang w:bidi="fa-IR"/>
        </w:rPr>
        <w:t xml:space="preserve">توجه 3: </w:t>
      </w:r>
      <w:r w:rsidR="00757E84">
        <w:rPr>
          <w:rFonts w:cs="B Yagut" w:hint="cs"/>
          <w:color w:val="000000" w:themeColor="text1"/>
          <w:sz w:val="24"/>
          <w:szCs w:val="24"/>
          <w:rtl/>
          <w:lang w:bidi="fa-IR"/>
        </w:rPr>
        <w:t xml:space="preserve">كليه معاونتهاي بهداشتي دانشگاهها مي بايست سالانه ليست درجه بندي ريسك كارگاههاي خود را </w:t>
      </w:r>
      <w:r w:rsidR="00533B8F">
        <w:rPr>
          <w:rFonts w:cs="B Yagut" w:hint="cs"/>
          <w:color w:val="000000" w:themeColor="text1"/>
          <w:sz w:val="24"/>
          <w:szCs w:val="24"/>
          <w:rtl/>
          <w:lang w:bidi="fa-IR"/>
        </w:rPr>
        <w:t>بازنگري و تغييرات موجود را لحاظ نمايند. ضمن آنكه كارگاههايي را كه در آن سال براي اولين بار شناسايي شده اند</w:t>
      </w:r>
      <w:r w:rsidR="00533B8F" w:rsidRPr="00704FE8">
        <w:rPr>
          <w:rFonts w:ascii="IranNastaliq" w:hAnsi="IranNastaliq" w:cs="B Yagut" w:hint="cs"/>
          <w:color w:val="000000" w:themeColor="text1"/>
          <w:sz w:val="24"/>
          <w:szCs w:val="24"/>
          <w:rtl/>
          <w:lang w:bidi="fa-IR"/>
          <w14:shadow w14:blurRad="50800" w14:dist="38100" w14:dir="2700000" w14:sx="100000" w14:sy="100000" w14:kx="0" w14:ky="0" w14:algn="tl">
            <w14:srgbClr w14:val="000000">
              <w14:alpha w14:val="60000"/>
            </w14:srgbClr>
          </w14:shadow>
        </w:rPr>
        <w:t xml:space="preserve"> نيز بايد    درجه بندي شده و به ليست مذكور اضافه گردند.</w:t>
      </w:r>
    </w:p>
    <w:p w:rsidR="00E318E4" w:rsidRDefault="007B013A" w:rsidP="00533B8F">
      <w:pPr>
        <w:pStyle w:val="ListParagraph"/>
        <w:bidi/>
        <w:spacing w:after="0" w:line="240" w:lineRule="auto"/>
        <w:ind w:left="5"/>
        <w:jc w:val="both"/>
        <w:rPr>
          <w:rFonts w:cs="B Yagut"/>
          <w:color w:val="000000" w:themeColor="text1"/>
          <w:sz w:val="24"/>
          <w:szCs w:val="24"/>
          <w:rtl/>
          <w:lang w:bidi="fa-IR"/>
        </w:rPr>
      </w:pPr>
      <w:r w:rsidRPr="005539E4">
        <w:rPr>
          <w:rFonts w:cs="B Yagut" w:hint="cs"/>
          <w:color w:val="000000" w:themeColor="text1"/>
          <w:sz w:val="24"/>
          <w:szCs w:val="24"/>
          <w:rtl/>
          <w:lang w:bidi="fa-IR"/>
        </w:rPr>
        <w:t xml:space="preserve">برنامه بازرسی </w:t>
      </w:r>
      <w:r>
        <w:rPr>
          <w:rFonts w:cs="B Yagut" w:hint="cs"/>
          <w:color w:val="000000" w:themeColor="text1"/>
          <w:sz w:val="24"/>
          <w:szCs w:val="24"/>
          <w:rtl/>
          <w:lang w:bidi="fa-IR"/>
        </w:rPr>
        <w:t xml:space="preserve">از </w:t>
      </w:r>
      <w:r w:rsidR="00E318E4" w:rsidRPr="005539E4">
        <w:rPr>
          <w:rFonts w:cs="B Yagut" w:hint="cs"/>
          <w:color w:val="000000" w:themeColor="text1"/>
          <w:sz w:val="24"/>
          <w:szCs w:val="24"/>
          <w:rtl/>
          <w:lang w:bidi="fa-IR"/>
        </w:rPr>
        <w:t xml:space="preserve">کلیه مشاغل و کارگاه هایی که </w:t>
      </w:r>
      <w:r>
        <w:rPr>
          <w:rFonts w:cs="B Yagut" w:hint="cs"/>
          <w:color w:val="000000" w:themeColor="text1"/>
          <w:sz w:val="24"/>
          <w:szCs w:val="24"/>
          <w:rtl/>
          <w:lang w:bidi="fa-IR"/>
        </w:rPr>
        <w:t>سطح</w:t>
      </w:r>
      <w:r w:rsidR="00E318E4" w:rsidRPr="005539E4">
        <w:rPr>
          <w:rFonts w:cs="B Yagut" w:hint="cs"/>
          <w:color w:val="000000" w:themeColor="text1"/>
          <w:sz w:val="24"/>
          <w:szCs w:val="24"/>
          <w:rtl/>
          <w:lang w:bidi="fa-IR"/>
        </w:rPr>
        <w:t xml:space="preserve"> ریسک آنها </w:t>
      </w:r>
      <w:r>
        <w:rPr>
          <w:rFonts w:cs="B Yagut" w:hint="cs"/>
          <w:color w:val="000000" w:themeColor="text1"/>
          <w:sz w:val="24"/>
          <w:szCs w:val="24"/>
          <w:rtl/>
          <w:lang w:bidi="fa-IR"/>
        </w:rPr>
        <w:t>غیرقابل تحمل</w:t>
      </w:r>
      <w:r w:rsidR="00E318E4" w:rsidRPr="005539E4">
        <w:rPr>
          <w:rFonts w:cs="B Yagut" w:hint="cs"/>
          <w:color w:val="000000" w:themeColor="text1"/>
          <w:sz w:val="24"/>
          <w:szCs w:val="24"/>
          <w:rtl/>
          <w:lang w:bidi="fa-IR"/>
        </w:rPr>
        <w:t xml:space="preserve"> باشد</w:t>
      </w:r>
      <w:r w:rsidR="0008122F">
        <w:rPr>
          <w:rFonts w:cs="B Yagut" w:hint="cs"/>
          <w:color w:val="000000" w:themeColor="text1"/>
          <w:sz w:val="24"/>
          <w:szCs w:val="24"/>
          <w:rtl/>
          <w:lang w:bidi="fa-IR"/>
        </w:rPr>
        <w:t>،</w:t>
      </w:r>
      <w:r w:rsidR="00E318E4" w:rsidRPr="005539E4">
        <w:rPr>
          <w:rFonts w:cs="B Yagut" w:hint="cs"/>
          <w:color w:val="000000" w:themeColor="text1"/>
          <w:sz w:val="24"/>
          <w:szCs w:val="24"/>
          <w:rtl/>
          <w:lang w:bidi="fa-IR"/>
        </w:rPr>
        <w:t xml:space="preserve"> مشاغل با ریسک زیاد </w:t>
      </w:r>
      <w:r w:rsidR="00926B6A" w:rsidRPr="005539E4">
        <w:rPr>
          <w:rFonts w:cs="B Yagut" w:hint="cs"/>
          <w:color w:val="000000" w:themeColor="text1"/>
          <w:sz w:val="24"/>
          <w:szCs w:val="24"/>
          <w:rtl/>
          <w:lang w:bidi="fa-IR"/>
        </w:rPr>
        <w:t xml:space="preserve">(درجه </w:t>
      </w:r>
      <w:r w:rsidR="00887CC3">
        <w:rPr>
          <w:rFonts w:cs="B Yagut" w:hint="cs"/>
          <w:color w:val="000000" w:themeColor="text1"/>
          <w:sz w:val="24"/>
          <w:szCs w:val="24"/>
          <w:rtl/>
          <w:lang w:bidi="fa-IR"/>
        </w:rPr>
        <w:t>1</w:t>
      </w:r>
      <w:r w:rsidR="00926B6A" w:rsidRPr="005539E4">
        <w:rPr>
          <w:rFonts w:cs="B Yagut" w:hint="cs"/>
          <w:color w:val="000000" w:themeColor="text1"/>
          <w:sz w:val="24"/>
          <w:szCs w:val="24"/>
          <w:rtl/>
          <w:lang w:bidi="fa-IR"/>
        </w:rPr>
        <w:t>)</w:t>
      </w:r>
      <w:r w:rsidR="00BA5D7B">
        <w:rPr>
          <w:rFonts w:cs="B Yagut" w:hint="cs"/>
          <w:color w:val="000000" w:themeColor="text1"/>
          <w:sz w:val="24"/>
          <w:szCs w:val="24"/>
          <w:rtl/>
          <w:lang w:bidi="fa-IR"/>
        </w:rPr>
        <w:t>،</w:t>
      </w:r>
      <w:r w:rsidR="00926B6A" w:rsidRPr="005539E4">
        <w:rPr>
          <w:rFonts w:cs="B Yagut" w:hint="cs"/>
          <w:color w:val="000000" w:themeColor="text1"/>
          <w:sz w:val="24"/>
          <w:szCs w:val="24"/>
          <w:rtl/>
          <w:lang w:bidi="fa-IR"/>
        </w:rPr>
        <w:t xml:space="preserve"> </w:t>
      </w:r>
      <w:r w:rsidR="00E318E4" w:rsidRPr="005539E4">
        <w:rPr>
          <w:rFonts w:cs="B Yagut" w:hint="cs"/>
          <w:color w:val="000000" w:themeColor="text1"/>
          <w:sz w:val="24"/>
          <w:szCs w:val="24"/>
          <w:rtl/>
          <w:lang w:bidi="fa-IR"/>
        </w:rPr>
        <w:t>می بایست بر اساس بندهای ذیل صورت پذیرد</w:t>
      </w:r>
      <w:r w:rsidR="00CD2885">
        <w:rPr>
          <w:rFonts w:cs="B Yagut" w:hint="cs"/>
          <w:color w:val="000000" w:themeColor="text1"/>
          <w:sz w:val="24"/>
          <w:szCs w:val="24"/>
          <w:rtl/>
          <w:lang w:bidi="fa-IR"/>
        </w:rPr>
        <w:t>:</w:t>
      </w:r>
    </w:p>
    <w:p w:rsidR="00FE1D1A" w:rsidRPr="00FE1D1A" w:rsidRDefault="00E307AB" w:rsidP="00E307AB">
      <w:pPr>
        <w:pStyle w:val="ListParagraph"/>
        <w:bidi/>
        <w:spacing w:after="0" w:line="240" w:lineRule="auto"/>
        <w:ind w:left="81"/>
        <w:jc w:val="both"/>
        <w:rPr>
          <w:rFonts w:cs="B Yagut"/>
          <w:color w:val="000000" w:themeColor="text1"/>
          <w:sz w:val="24"/>
          <w:szCs w:val="24"/>
          <w:rtl/>
          <w:lang w:bidi="fa-IR"/>
        </w:rPr>
      </w:pPr>
      <w:r>
        <w:rPr>
          <w:rFonts w:cs="B Yagut" w:hint="cs"/>
          <w:color w:val="000000" w:themeColor="text1"/>
          <w:sz w:val="24"/>
          <w:szCs w:val="24"/>
          <w:rtl/>
          <w:lang w:bidi="fa-IR"/>
        </w:rPr>
        <w:t>-</w:t>
      </w:r>
      <w:r w:rsidR="00FE1D1A" w:rsidRPr="00FE1D1A">
        <w:rPr>
          <w:rFonts w:cs="B Yagut" w:hint="cs"/>
          <w:color w:val="000000" w:themeColor="text1"/>
          <w:sz w:val="24"/>
          <w:szCs w:val="24"/>
          <w:rtl/>
          <w:lang w:bidi="fa-IR"/>
        </w:rPr>
        <w:t xml:space="preserve">حداقل 3 بار بازديد و پيگيري در سال براي كارگاههاي فوق الذكر پيش بيني گردد. </w:t>
      </w:r>
    </w:p>
    <w:p w:rsidR="00907CCD" w:rsidRPr="003E4C7A" w:rsidRDefault="00E307AB" w:rsidP="00E307AB">
      <w:pPr>
        <w:pStyle w:val="ListParagraph"/>
        <w:bidi/>
        <w:spacing w:after="0" w:line="240" w:lineRule="auto"/>
        <w:ind w:left="81"/>
        <w:jc w:val="both"/>
        <w:rPr>
          <w:rFonts w:cs="B Yagut"/>
          <w:color w:val="000000" w:themeColor="text1"/>
          <w:sz w:val="24"/>
          <w:szCs w:val="24"/>
          <w:lang w:bidi="fa-IR"/>
        </w:rPr>
      </w:pPr>
      <w:r>
        <w:rPr>
          <w:rFonts w:cs="B Yagut" w:hint="cs"/>
          <w:color w:val="000000" w:themeColor="text1"/>
          <w:sz w:val="24"/>
          <w:szCs w:val="24"/>
          <w:rtl/>
          <w:lang w:bidi="fa-IR"/>
        </w:rPr>
        <w:t>-</w:t>
      </w:r>
      <w:r w:rsidR="00907CCD" w:rsidRPr="003E4C7A">
        <w:rPr>
          <w:rFonts w:cs="B Yagut" w:hint="cs"/>
          <w:color w:val="000000" w:themeColor="text1"/>
          <w:sz w:val="24"/>
          <w:szCs w:val="24"/>
          <w:rtl/>
          <w:lang w:bidi="fa-IR"/>
        </w:rPr>
        <w:t xml:space="preserve">اندازه گیری عوامل زیان آور محیط کار در این مشاغل می بایست </w:t>
      </w:r>
      <w:r w:rsidR="0008122F" w:rsidRPr="003E4C7A">
        <w:rPr>
          <w:rFonts w:cs="B Yagut" w:hint="cs"/>
          <w:color w:val="000000" w:themeColor="text1"/>
          <w:sz w:val="24"/>
          <w:szCs w:val="24"/>
          <w:rtl/>
          <w:lang w:bidi="fa-IR"/>
        </w:rPr>
        <w:t>سالی یکبار</w:t>
      </w:r>
      <w:r w:rsidR="00907CCD" w:rsidRPr="003E4C7A">
        <w:rPr>
          <w:rFonts w:cs="B Yagut" w:hint="cs"/>
          <w:color w:val="000000" w:themeColor="text1"/>
          <w:sz w:val="24"/>
          <w:szCs w:val="24"/>
          <w:rtl/>
          <w:lang w:bidi="fa-IR"/>
        </w:rPr>
        <w:t xml:space="preserve"> و توسط </w:t>
      </w:r>
      <w:r w:rsidR="007B013A" w:rsidRPr="003E4C7A">
        <w:rPr>
          <w:rFonts w:cs="B Yagut" w:hint="cs"/>
          <w:color w:val="000000" w:themeColor="text1"/>
          <w:sz w:val="24"/>
          <w:szCs w:val="24"/>
          <w:rtl/>
          <w:lang w:bidi="fa-IR"/>
        </w:rPr>
        <w:t xml:space="preserve">مراجع ذیصلاح معتبر و دارای مجوز از وزارت بهداشت، درمان و آموزش پزشکی نظیر </w:t>
      </w:r>
      <w:r w:rsidR="00907CCD" w:rsidRPr="003E4C7A">
        <w:rPr>
          <w:rFonts w:cs="B Yagut" w:hint="cs"/>
          <w:color w:val="000000" w:themeColor="text1"/>
          <w:sz w:val="24"/>
          <w:szCs w:val="24"/>
          <w:rtl/>
          <w:lang w:bidi="fa-IR"/>
        </w:rPr>
        <w:t xml:space="preserve">شرکت های خدمات </w:t>
      </w:r>
      <w:r w:rsidR="00E318E4" w:rsidRPr="003E4C7A">
        <w:rPr>
          <w:rFonts w:cs="B Yagut" w:hint="cs"/>
          <w:color w:val="000000" w:themeColor="text1"/>
          <w:sz w:val="24"/>
          <w:szCs w:val="24"/>
          <w:rtl/>
          <w:lang w:bidi="fa-IR"/>
        </w:rPr>
        <w:t>مهندسی</w:t>
      </w:r>
      <w:r w:rsidR="00907CCD" w:rsidRPr="003E4C7A">
        <w:rPr>
          <w:rFonts w:cs="B Yagut" w:hint="cs"/>
          <w:color w:val="000000" w:themeColor="text1"/>
          <w:sz w:val="24"/>
          <w:szCs w:val="24"/>
          <w:rtl/>
          <w:lang w:bidi="fa-IR"/>
        </w:rPr>
        <w:t xml:space="preserve"> بهداشت حرفه ای</w:t>
      </w:r>
      <w:r w:rsidR="007B013A" w:rsidRPr="003E4C7A">
        <w:rPr>
          <w:rFonts w:cs="B Yagut" w:hint="cs"/>
          <w:color w:val="000000" w:themeColor="text1"/>
          <w:sz w:val="24"/>
          <w:szCs w:val="24"/>
          <w:rtl/>
          <w:lang w:bidi="fa-IR"/>
        </w:rPr>
        <w:t xml:space="preserve"> انجام گیرد.</w:t>
      </w:r>
      <w:r w:rsidR="00907CCD" w:rsidRPr="003E4C7A">
        <w:rPr>
          <w:rFonts w:cs="B Yagut" w:hint="cs"/>
          <w:color w:val="000000" w:themeColor="text1"/>
          <w:sz w:val="24"/>
          <w:szCs w:val="24"/>
          <w:rtl/>
          <w:lang w:bidi="fa-IR"/>
        </w:rPr>
        <w:t xml:space="preserve"> </w:t>
      </w:r>
    </w:p>
    <w:p w:rsidR="007B013A" w:rsidRDefault="00EB2EEF" w:rsidP="001A494D">
      <w:pPr>
        <w:pStyle w:val="ListParagraph"/>
        <w:numPr>
          <w:ilvl w:val="0"/>
          <w:numId w:val="7"/>
        </w:numPr>
        <w:tabs>
          <w:tab w:val="right" w:pos="270"/>
        </w:tabs>
        <w:bidi/>
        <w:spacing w:after="0" w:line="240" w:lineRule="auto"/>
        <w:ind w:left="5" w:firstLine="0"/>
        <w:jc w:val="both"/>
        <w:rPr>
          <w:rFonts w:cs="B Yagut"/>
          <w:color w:val="000000" w:themeColor="text1"/>
          <w:sz w:val="24"/>
          <w:szCs w:val="24"/>
          <w:lang w:bidi="fa-IR"/>
        </w:rPr>
      </w:pPr>
      <w:r w:rsidRPr="007B013A">
        <w:rPr>
          <w:rFonts w:cs="B Yagut" w:hint="cs"/>
          <w:color w:val="000000" w:themeColor="text1"/>
          <w:sz w:val="24"/>
          <w:szCs w:val="24"/>
          <w:rtl/>
          <w:lang w:bidi="fa-IR"/>
        </w:rPr>
        <w:t>در واحدهای دارای ریسک زیاد که امکان کاهش ریسک تا سطح متوسط و پایین تر وجود</w:t>
      </w:r>
      <w:r w:rsidR="00065064" w:rsidRPr="007B013A">
        <w:rPr>
          <w:rFonts w:cs="B Yagut" w:hint="cs"/>
          <w:color w:val="000000" w:themeColor="text1"/>
          <w:sz w:val="24"/>
          <w:szCs w:val="24"/>
          <w:rtl/>
          <w:lang w:bidi="fa-IR"/>
        </w:rPr>
        <w:t xml:space="preserve"> داشته باشد کارفرما </w:t>
      </w:r>
      <w:r w:rsidR="007B013A" w:rsidRPr="007B013A">
        <w:rPr>
          <w:rFonts w:cs="B Yagut" w:hint="cs"/>
          <w:color w:val="000000" w:themeColor="text1"/>
          <w:sz w:val="24"/>
          <w:szCs w:val="24"/>
          <w:rtl/>
          <w:lang w:bidi="fa-IR"/>
        </w:rPr>
        <w:t>باید در اسرع وقت</w:t>
      </w:r>
      <w:r w:rsidR="00065064" w:rsidRPr="007B013A">
        <w:rPr>
          <w:rFonts w:cs="B Yagut" w:hint="cs"/>
          <w:color w:val="000000" w:themeColor="text1"/>
          <w:sz w:val="24"/>
          <w:szCs w:val="24"/>
          <w:rtl/>
          <w:lang w:bidi="fa-IR"/>
        </w:rPr>
        <w:t xml:space="preserve"> نسبت به </w:t>
      </w:r>
      <w:r w:rsidR="00882BA3">
        <w:rPr>
          <w:rFonts w:cs="B Yagut" w:hint="cs"/>
          <w:color w:val="000000" w:themeColor="text1"/>
          <w:sz w:val="24"/>
          <w:szCs w:val="24"/>
          <w:rtl/>
          <w:lang w:bidi="fa-IR"/>
        </w:rPr>
        <w:t xml:space="preserve">کاهش و </w:t>
      </w:r>
      <w:r w:rsidR="00065064" w:rsidRPr="007B013A">
        <w:rPr>
          <w:rFonts w:cs="B Yagut" w:hint="cs"/>
          <w:color w:val="000000" w:themeColor="text1"/>
          <w:sz w:val="24"/>
          <w:szCs w:val="24"/>
          <w:rtl/>
          <w:lang w:bidi="fa-IR"/>
        </w:rPr>
        <w:t xml:space="preserve">کنترل ریسک </w:t>
      </w:r>
      <w:r w:rsidR="00882BA3">
        <w:rPr>
          <w:rFonts w:cs="B Yagut" w:hint="cs"/>
          <w:color w:val="000000" w:themeColor="text1"/>
          <w:sz w:val="24"/>
          <w:szCs w:val="24"/>
          <w:rtl/>
          <w:lang w:bidi="fa-IR"/>
        </w:rPr>
        <w:t xml:space="preserve">از طریق انجام کنترلهای مهندسی </w:t>
      </w:r>
      <w:r w:rsidR="00065064" w:rsidRPr="007B013A">
        <w:rPr>
          <w:rFonts w:cs="B Yagut" w:hint="cs"/>
          <w:color w:val="000000" w:themeColor="text1"/>
          <w:sz w:val="24"/>
          <w:szCs w:val="24"/>
          <w:rtl/>
          <w:lang w:bidi="fa-IR"/>
        </w:rPr>
        <w:t>اقدام نماید</w:t>
      </w:r>
      <w:r w:rsidR="007B013A" w:rsidRPr="007B013A">
        <w:rPr>
          <w:rFonts w:cs="B Yagut" w:hint="cs"/>
          <w:color w:val="000000" w:themeColor="text1"/>
          <w:sz w:val="24"/>
          <w:szCs w:val="24"/>
          <w:rtl/>
          <w:lang w:bidi="fa-IR"/>
        </w:rPr>
        <w:t>.</w:t>
      </w:r>
      <w:r w:rsidR="00065064" w:rsidRPr="007B013A">
        <w:rPr>
          <w:rFonts w:cs="B Yagut" w:hint="cs"/>
          <w:color w:val="000000" w:themeColor="text1"/>
          <w:sz w:val="24"/>
          <w:szCs w:val="24"/>
          <w:rtl/>
          <w:lang w:bidi="fa-IR"/>
        </w:rPr>
        <w:t xml:space="preserve"> </w:t>
      </w:r>
    </w:p>
    <w:p w:rsidR="00E307AB" w:rsidRPr="005539E4" w:rsidRDefault="00E307AB" w:rsidP="00CF3C4B">
      <w:pPr>
        <w:pStyle w:val="ListParagraph"/>
        <w:numPr>
          <w:ilvl w:val="0"/>
          <w:numId w:val="7"/>
        </w:numPr>
        <w:tabs>
          <w:tab w:val="right" w:pos="270"/>
        </w:tabs>
        <w:bidi/>
        <w:spacing w:after="0" w:line="240" w:lineRule="auto"/>
        <w:ind w:left="5" w:firstLine="0"/>
        <w:jc w:val="both"/>
        <w:rPr>
          <w:rFonts w:cs="B Yagut"/>
          <w:color w:val="000000" w:themeColor="text1"/>
          <w:sz w:val="24"/>
          <w:szCs w:val="24"/>
          <w:lang w:bidi="fa-IR"/>
        </w:rPr>
      </w:pPr>
      <w:r>
        <w:rPr>
          <w:rFonts w:cs="B Yagut" w:hint="cs"/>
          <w:color w:val="000000" w:themeColor="text1"/>
          <w:sz w:val="24"/>
          <w:szCs w:val="24"/>
          <w:rtl/>
          <w:lang w:bidi="fa-IR"/>
        </w:rPr>
        <w:t xml:space="preserve">کارفرمایان </w:t>
      </w:r>
      <w:r w:rsidRPr="005539E4">
        <w:rPr>
          <w:rFonts w:cs="B Yagut" w:hint="cs"/>
          <w:color w:val="000000" w:themeColor="text1"/>
          <w:sz w:val="24"/>
          <w:szCs w:val="24"/>
          <w:rtl/>
          <w:lang w:bidi="fa-IR"/>
        </w:rPr>
        <w:t>می بایست</w:t>
      </w:r>
      <w:r>
        <w:rPr>
          <w:rFonts w:cs="B Yagut" w:hint="cs"/>
          <w:color w:val="000000" w:themeColor="text1"/>
          <w:sz w:val="24"/>
          <w:szCs w:val="24"/>
          <w:rtl/>
          <w:lang w:bidi="fa-IR"/>
        </w:rPr>
        <w:t xml:space="preserve"> برای كارشناس بهداشت حرفه اي و ساير </w:t>
      </w:r>
      <w:r w:rsidR="00CF3C4B">
        <w:rPr>
          <w:rFonts w:cs="B Yagut" w:hint="cs"/>
          <w:color w:val="000000" w:themeColor="text1"/>
          <w:sz w:val="24"/>
          <w:szCs w:val="24"/>
          <w:rtl/>
          <w:lang w:bidi="fa-IR"/>
        </w:rPr>
        <w:t>افراد</w:t>
      </w:r>
      <w:r w:rsidRPr="005539E4">
        <w:rPr>
          <w:rFonts w:cs="B Yagut" w:hint="cs"/>
          <w:color w:val="000000" w:themeColor="text1"/>
          <w:sz w:val="24"/>
          <w:szCs w:val="24"/>
          <w:rtl/>
          <w:lang w:bidi="fa-IR"/>
        </w:rPr>
        <w:t xml:space="preserve"> </w:t>
      </w:r>
      <w:r>
        <w:rPr>
          <w:rFonts w:cs="B Yagut" w:hint="cs"/>
          <w:color w:val="000000" w:themeColor="text1"/>
          <w:sz w:val="24"/>
          <w:szCs w:val="24"/>
          <w:rtl/>
          <w:lang w:bidi="fa-IR"/>
        </w:rPr>
        <w:t>تشکیلات بهداشت حرفه ای کارگاههای خود</w:t>
      </w:r>
      <w:r w:rsidRPr="005539E4">
        <w:rPr>
          <w:rFonts w:cs="B Yagut" w:hint="cs"/>
          <w:color w:val="000000" w:themeColor="text1"/>
          <w:sz w:val="24"/>
          <w:szCs w:val="24"/>
          <w:rtl/>
          <w:lang w:bidi="fa-IR"/>
        </w:rPr>
        <w:t xml:space="preserve"> </w:t>
      </w:r>
      <w:r>
        <w:rPr>
          <w:rFonts w:cs="B Yagut" w:hint="cs"/>
          <w:color w:val="000000" w:themeColor="text1"/>
          <w:sz w:val="24"/>
          <w:szCs w:val="24"/>
          <w:rtl/>
          <w:lang w:bidi="fa-IR"/>
        </w:rPr>
        <w:t>حداقل 2 دوره</w:t>
      </w:r>
      <w:r w:rsidRPr="005539E4">
        <w:rPr>
          <w:rFonts w:cs="B Yagut" w:hint="cs"/>
          <w:color w:val="000000" w:themeColor="text1"/>
          <w:sz w:val="24"/>
          <w:szCs w:val="24"/>
          <w:rtl/>
          <w:lang w:bidi="fa-IR"/>
        </w:rPr>
        <w:t xml:space="preserve"> </w:t>
      </w:r>
      <w:r>
        <w:rPr>
          <w:rFonts w:cs="B Yagut" w:hint="cs"/>
          <w:color w:val="000000" w:themeColor="text1"/>
          <w:sz w:val="24"/>
          <w:szCs w:val="24"/>
          <w:rtl/>
          <w:lang w:bidi="fa-IR"/>
        </w:rPr>
        <w:t>24</w:t>
      </w:r>
      <w:r w:rsidRPr="005539E4">
        <w:rPr>
          <w:rFonts w:cs="B Yagut" w:hint="cs"/>
          <w:color w:val="000000" w:themeColor="text1"/>
          <w:sz w:val="24"/>
          <w:szCs w:val="24"/>
          <w:rtl/>
          <w:lang w:bidi="fa-IR"/>
        </w:rPr>
        <w:t xml:space="preserve"> ساعته آموزشی موازین بهداشت حرفه ای</w:t>
      </w:r>
      <w:r>
        <w:rPr>
          <w:rFonts w:cs="B Yagut" w:hint="cs"/>
          <w:color w:val="000000" w:themeColor="text1"/>
          <w:sz w:val="24"/>
          <w:szCs w:val="24"/>
          <w:rtl/>
          <w:lang w:bidi="fa-IR"/>
        </w:rPr>
        <w:t xml:space="preserve">، </w:t>
      </w:r>
      <w:r>
        <w:rPr>
          <w:rFonts w:cs="B Yagut"/>
          <w:color w:val="000000" w:themeColor="text1"/>
          <w:sz w:val="24"/>
          <w:szCs w:val="24"/>
          <w:lang w:bidi="fa-IR"/>
        </w:rPr>
        <w:t>OHSAS</w:t>
      </w:r>
      <w:r>
        <w:rPr>
          <w:rFonts w:cs="B Yagut" w:hint="cs"/>
          <w:color w:val="000000" w:themeColor="text1"/>
          <w:sz w:val="24"/>
          <w:szCs w:val="24"/>
          <w:rtl/>
          <w:lang w:bidi="fa-IR"/>
        </w:rPr>
        <w:t xml:space="preserve">، ارزيابي ريسك و... </w:t>
      </w:r>
      <w:r w:rsidR="00CF3C4B">
        <w:rPr>
          <w:rFonts w:cs="B Yagut" w:hint="cs"/>
          <w:color w:val="000000" w:themeColor="text1"/>
          <w:sz w:val="24"/>
          <w:szCs w:val="24"/>
          <w:rtl/>
          <w:lang w:bidi="fa-IR"/>
        </w:rPr>
        <w:t xml:space="preserve">در سال </w:t>
      </w:r>
      <w:r>
        <w:rPr>
          <w:rFonts w:cs="B Yagut" w:hint="cs"/>
          <w:color w:val="000000" w:themeColor="text1"/>
          <w:sz w:val="24"/>
          <w:szCs w:val="24"/>
          <w:rtl/>
          <w:lang w:bidi="fa-IR"/>
        </w:rPr>
        <w:t>برگزار</w:t>
      </w:r>
      <w:r w:rsidRPr="005539E4">
        <w:rPr>
          <w:rFonts w:cs="B Yagut" w:hint="cs"/>
          <w:color w:val="000000" w:themeColor="text1"/>
          <w:sz w:val="24"/>
          <w:szCs w:val="24"/>
          <w:rtl/>
          <w:lang w:bidi="fa-IR"/>
        </w:rPr>
        <w:t xml:space="preserve"> نمای</w:t>
      </w:r>
      <w:r>
        <w:rPr>
          <w:rFonts w:cs="B Yagut" w:hint="cs"/>
          <w:color w:val="000000" w:themeColor="text1"/>
          <w:sz w:val="24"/>
          <w:szCs w:val="24"/>
          <w:rtl/>
          <w:lang w:bidi="fa-IR"/>
        </w:rPr>
        <w:t>ن</w:t>
      </w:r>
      <w:r w:rsidRPr="005539E4">
        <w:rPr>
          <w:rFonts w:cs="B Yagut" w:hint="cs"/>
          <w:color w:val="000000" w:themeColor="text1"/>
          <w:sz w:val="24"/>
          <w:szCs w:val="24"/>
          <w:rtl/>
          <w:lang w:bidi="fa-IR"/>
        </w:rPr>
        <w:t>د.</w:t>
      </w:r>
    </w:p>
    <w:p w:rsidR="00E11186" w:rsidRPr="007B013A" w:rsidRDefault="00E11186" w:rsidP="001A494D">
      <w:pPr>
        <w:pStyle w:val="ListParagraph"/>
        <w:tabs>
          <w:tab w:val="right" w:pos="270"/>
        </w:tabs>
        <w:bidi/>
        <w:spacing w:after="0" w:line="240" w:lineRule="auto"/>
        <w:ind w:left="5"/>
        <w:jc w:val="both"/>
        <w:rPr>
          <w:rFonts w:cs="B Yagut"/>
          <w:color w:val="000000" w:themeColor="text1"/>
          <w:sz w:val="24"/>
          <w:szCs w:val="24"/>
          <w:lang w:bidi="fa-IR"/>
        </w:rPr>
      </w:pPr>
      <w:r w:rsidRPr="007B013A">
        <w:rPr>
          <w:rFonts w:cs="B Yagut" w:hint="cs"/>
          <w:color w:val="000000" w:themeColor="text1"/>
          <w:sz w:val="24"/>
          <w:szCs w:val="24"/>
          <w:rtl/>
          <w:lang w:bidi="fa-IR"/>
        </w:rPr>
        <w:t>تبصره1: کارشناسان بهداشت حرفه ای بازرس حوزه معاونت بهداشتی هر دانشگاه می بایست ابلاغیه جدول زمانی کنترل ریسک را به واحدهای تابعه خود که دارای ریسک زیاد می باشند بعد از اولین بازرسی اعلام نمایند.</w:t>
      </w:r>
    </w:p>
    <w:p w:rsidR="00EB14B9" w:rsidRPr="005539E4" w:rsidRDefault="00EB14B9" w:rsidP="001A494D">
      <w:pPr>
        <w:pStyle w:val="ListParagraph"/>
        <w:numPr>
          <w:ilvl w:val="0"/>
          <w:numId w:val="7"/>
        </w:numPr>
        <w:tabs>
          <w:tab w:val="right" w:pos="270"/>
        </w:tabs>
        <w:bidi/>
        <w:spacing w:after="0" w:line="240" w:lineRule="auto"/>
        <w:ind w:left="5" w:firstLine="0"/>
        <w:jc w:val="both"/>
        <w:rPr>
          <w:rFonts w:cs="B Yagut"/>
          <w:color w:val="000000" w:themeColor="text1"/>
          <w:sz w:val="24"/>
          <w:szCs w:val="24"/>
          <w:lang w:bidi="fa-IR"/>
        </w:rPr>
      </w:pPr>
      <w:r w:rsidRPr="005539E4">
        <w:rPr>
          <w:rFonts w:cs="B Yagut" w:hint="cs"/>
          <w:color w:val="000000" w:themeColor="text1"/>
          <w:sz w:val="24"/>
          <w:szCs w:val="24"/>
          <w:rtl/>
          <w:lang w:bidi="fa-IR"/>
        </w:rPr>
        <w:t xml:space="preserve">کارشناسانی که در هر دوره بازرسی سالانه موفق به کنترل یا  کاهش ریسک از واحدهای حوزه بازرسی خود </w:t>
      </w:r>
      <w:r w:rsidR="00882BA3">
        <w:rPr>
          <w:rFonts w:cs="B Yagut" w:hint="cs"/>
          <w:color w:val="000000" w:themeColor="text1"/>
          <w:sz w:val="24"/>
          <w:szCs w:val="24"/>
          <w:rtl/>
          <w:lang w:bidi="fa-IR"/>
        </w:rPr>
        <w:t xml:space="preserve">با تأیید کارشناس مسئول بهداشت حرفه ای منطقه </w:t>
      </w:r>
      <w:r w:rsidRPr="005539E4">
        <w:rPr>
          <w:rFonts w:cs="B Yagut" w:hint="cs"/>
          <w:color w:val="000000" w:themeColor="text1"/>
          <w:sz w:val="24"/>
          <w:szCs w:val="24"/>
          <w:rtl/>
          <w:lang w:bidi="fa-IR"/>
        </w:rPr>
        <w:t>گردند از طرف معاونت بهداشتی مربوطه می بایست مورد تشویق کتبی و مالی قرار گیرند.</w:t>
      </w:r>
    </w:p>
    <w:p w:rsidR="001A494D" w:rsidRDefault="001A494D" w:rsidP="001A494D">
      <w:pPr>
        <w:tabs>
          <w:tab w:val="right" w:pos="270"/>
        </w:tabs>
        <w:bidi/>
        <w:spacing w:after="0" w:line="240" w:lineRule="auto"/>
        <w:ind w:left="5"/>
        <w:jc w:val="both"/>
        <w:rPr>
          <w:rFonts w:cs="B Yagut"/>
          <w:color w:val="000000" w:themeColor="text1"/>
          <w:sz w:val="24"/>
          <w:szCs w:val="24"/>
          <w:rtl/>
          <w:lang w:bidi="fa-IR"/>
        </w:rPr>
      </w:pPr>
    </w:p>
    <w:p w:rsidR="00EB0DC3" w:rsidRDefault="00EB0DC3" w:rsidP="00EB0DC3">
      <w:pPr>
        <w:tabs>
          <w:tab w:val="right" w:pos="270"/>
        </w:tabs>
        <w:bidi/>
        <w:spacing w:after="0" w:line="240" w:lineRule="auto"/>
        <w:ind w:left="5"/>
        <w:jc w:val="both"/>
        <w:rPr>
          <w:rFonts w:cs="B Yagut"/>
          <w:color w:val="000000" w:themeColor="text1"/>
          <w:sz w:val="24"/>
          <w:szCs w:val="24"/>
          <w:rtl/>
          <w:lang w:bidi="fa-IR"/>
        </w:rPr>
      </w:pPr>
    </w:p>
    <w:p w:rsidR="00BC13A1" w:rsidRDefault="00882BA3" w:rsidP="00533B8F">
      <w:pPr>
        <w:tabs>
          <w:tab w:val="right" w:pos="270"/>
        </w:tabs>
        <w:bidi/>
        <w:spacing w:after="0" w:line="240" w:lineRule="auto"/>
        <w:ind w:left="5"/>
        <w:jc w:val="both"/>
        <w:rPr>
          <w:rFonts w:cs="B Yagut"/>
          <w:color w:val="000000" w:themeColor="text1"/>
          <w:sz w:val="24"/>
          <w:szCs w:val="24"/>
          <w:rtl/>
          <w:lang w:bidi="fa-IR"/>
        </w:rPr>
      </w:pPr>
      <w:r w:rsidRPr="00AC46B6">
        <w:rPr>
          <w:rFonts w:cs="B Yagut" w:hint="cs"/>
          <w:color w:val="000000" w:themeColor="text1"/>
          <w:sz w:val="24"/>
          <w:szCs w:val="24"/>
          <w:rtl/>
          <w:lang w:bidi="fa-IR"/>
        </w:rPr>
        <w:t xml:space="preserve">برنامه بازرسی از </w:t>
      </w:r>
      <w:r w:rsidR="00BC13A1" w:rsidRPr="00AC46B6">
        <w:rPr>
          <w:rFonts w:cs="B Yagut" w:hint="cs"/>
          <w:color w:val="000000" w:themeColor="text1"/>
          <w:sz w:val="24"/>
          <w:szCs w:val="24"/>
          <w:rtl/>
          <w:lang w:bidi="fa-IR"/>
        </w:rPr>
        <w:t xml:space="preserve">کلیه مشاغل و کارگاه هایی که </w:t>
      </w:r>
      <w:r w:rsidRPr="00AC46B6">
        <w:rPr>
          <w:rFonts w:cs="B Yagut" w:hint="cs"/>
          <w:color w:val="000000" w:themeColor="text1"/>
          <w:sz w:val="24"/>
          <w:szCs w:val="24"/>
          <w:rtl/>
          <w:lang w:bidi="fa-IR"/>
        </w:rPr>
        <w:t>سطح</w:t>
      </w:r>
      <w:r w:rsidR="00BC13A1" w:rsidRPr="00AC46B6">
        <w:rPr>
          <w:rFonts w:cs="B Yagut" w:hint="cs"/>
          <w:color w:val="000000" w:themeColor="text1"/>
          <w:sz w:val="24"/>
          <w:szCs w:val="24"/>
          <w:rtl/>
          <w:lang w:bidi="fa-IR"/>
        </w:rPr>
        <w:t xml:space="preserve"> ریسک آنها </w:t>
      </w:r>
      <w:r w:rsidRPr="00AC46B6">
        <w:rPr>
          <w:rFonts w:cs="B Yagut" w:hint="cs"/>
          <w:color w:val="000000" w:themeColor="text1"/>
          <w:sz w:val="24"/>
          <w:szCs w:val="24"/>
          <w:rtl/>
          <w:lang w:bidi="fa-IR"/>
        </w:rPr>
        <w:t xml:space="preserve">متوسط </w:t>
      </w:r>
      <w:r w:rsidR="00BC13A1" w:rsidRPr="00AC46B6">
        <w:rPr>
          <w:rFonts w:cs="B Yagut" w:hint="cs"/>
          <w:color w:val="000000" w:themeColor="text1"/>
          <w:sz w:val="24"/>
          <w:szCs w:val="24"/>
          <w:rtl/>
          <w:lang w:bidi="fa-IR"/>
        </w:rPr>
        <w:t>باشد می بایست بر اساس بندهای ذیل صورت پذیرد</w:t>
      </w:r>
      <w:r w:rsidR="001A494D">
        <w:rPr>
          <w:rFonts w:cs="B Yagut" w:hint="cs"/>
          <w:color w:val="000000" w:themeColor="text1"/>
          <w:sz w:val="24"/>
          <w:szCs w:val="24"/>
          <w:rtl/>
          <w:lang w:bidi="fa-IR"/>
        </w:rPr>
        <w:t>:</w:t>
      </w:r>
    </w:p>
    <w:p w:rsidR="00FE1D1A" w:rsidRPr="00FE1D1A" w:rsidRDefault="00FE1D1A" w:rsidP="00FE1D1A">
      <w:pPr>
        <w:bidi/>
        <w:spacing w:after="0" w:line="240" w:lineRule="auto"/>
        <w:jc w:val="both"/>
        <w:rPr>
          <w:rFonts w:cs="B Yagut"/>
          <w:color w:val="000000" w:themeColor="text1"/>
          <w:sz w:val="24"/>
          <w:szCs w:val="24"/>
          <w:rtl/>
          <w:lang w:bidi="fa-IR"/>
        </w:rPr>
      </w:pPr>
      <w:r w:rsidRPr="00FE1D1A">
        <w:rPr>
          <w:rFonts w:cs="B Yagut" w:hint="cs"/>
          <w:b/>
          <w:bCs/>
          <w:color w:val="000000" w:themeColor="text1"/>
          <w:sz w:val="24"/>
          <w:szCs w:val="24"/>
          <w:rtl/>
          <w:lang w:bidi="fa-IR"/>
        </w:rPr>
        <w:t>-</w:t>
      </w:r>
      <w:r w:rsidRPr="00FE1D1A">
        <w:rPr>
          <w:rFonts w:cs="B Yagut" w:hint="cs"/>
          <w:color w:val="000000" w:themeColor="text1"/>
          <w:sz w:val="24"/>
          <w:szCs w:val="24"/>
          <w:rtl/>
          <w:lang w:bidi="fa-IR"/>
        </w:rPr>
        <w:t xml:space="preserve"> حداقل </w:t>
      </w:r>
      <w:r>
        <w:rPr>
          <w:rFonts w:cs="B Yagut" w:hint="cs"/>
          <w:color w:val="000000" w:themeColor="text1"/>
          <w:sz w:val="24"/>
          <w:szCs w:val="24"/>
          <w:rtl/>
          <w:lang w:bidi="fa-IR"/>
        </w:rPr>
        <w:t>2</w:t>
      </w:r>
      <w:r w:rsidRPr="00FE1D1A">
        <w:rPr>
          <w:rFonts w:cs="B Yagut" w:hint="cs"/>
          <w:color w:val="000000" w:themeColor="text1"/>
          <w:sz w:val="24"/>
          <w:szCs w:val="24"/>
          <w:rtl/>
          <w:lang w:bidi="fa-IR"/>
        </w:rPr>
        <w:t xml:space="preserve"> بار بازديد و پيگيري در سال براي كارگاههاي فوق الذكر پيش بيني گردد. </w:t>
      </w:r>
    </w:p>
    <w:p w:rsidR="00E307AB" w:rsidRPr="003E4C7A" w:rsidRDefault="00E307AB" w:rsidP="00E307AB">
      <w:pPr>
        <w:pStyle w:val="ListParagraph"/>
        <w:numPr>
          <w:ilvl w:val="0"/>
          <w:numId w:val="7"/>
        </w:numPr>
        <w:bidi/>
        <w:spacing w:after="0" w:line="240" w:lineRule="auto"/>
        <w:ind w:left="506" w:hanging="326"/>
        <w:jc w:val="both"/>
        <w:rPr>
          <w:rFonts w:cs="B Yagut"/>
          <w:color w:val="000000" w:themeColor="text1"/>
          <w:sz w:val="24"/>
          <w:szCs w:val="24"/>
          <w:lang w:bidi="fa-IR"/>
        </w:rPr>
      </w:pPr>
      <w:r w:rsidRPr="003E4C7A">
        <w:rPr>
          <w:rFonts w:cs="B Yagut" w:hint="cs"/>
          <w:color w:val="000000" w:themeColor="text1"/>
          <w:sz w:val="24"/>
          <w:szCs w:val="24"/>
          <w:rtl/>
          <w:lang w:bidi="fa-IR"/>
        </w:rPr>
        <w:t xml:space="preserve">اندازه گیری عوامل زیان آور محیط کار در این مشاغل می بایست </w:t>
      </w:r>
      <w:r>
        <w:rPr>
          <w:rFonts w:cs="B Yagut" w:hint="cs"/>
          <w:color w:val="000000" w:themeColor="text1"/>
          <w:sz w:val="24"/>
          <w:szCs w:val="24"/>
          <w:rtl/>
          <w:lang w:bidi="fa-IR"/>
        </w:rPr>
        <w:t>چهار سال</w:t>
      </w:r>
      <w:r w:rsidRPr="003E4C7A">
        <w:rPr>
          <w:rFonts w:cs="B Yagut" w:hint="cs"/>
          <w:color w:val="000000" w:themeColor="text1"/>
          <w:sz w:val="24"/>
          <w:szCs w:val="24"/>
          <w:rtl/>
          <w:lang w:bidi="fa-IR"/>
        </w:rPr>
        <w:t xml:space="preserve"> یکبار و توسط مراجع ذیصلاح معتبر و دارای مجوز از وزارت بهداشت، درمان و آموزش پزشکی نظیر شرکت های خدمات مهندسی بهداشت حرفه ای انجام گیرد. </w:t>
      </w:r>
    </w:p>
    <w:p w:rsidR="00596AB1" w:rsidRPr="00AC46B6" w:rsidRDefault="00F142C4" w:rsidP="001A494D">
      <w:pPr>
        <w:pStyle w:val="ListParagraph"/>
        <w:numPr>
          <w:ilvl w:val="0"/>
          <w:numId w:val="7"/>
        </w:numPr>
        <w:tabs>
          <w:tab w:val="right" w:pos="270"/>
        </w:tabs>
        <w:bidi/>
        <w:spacing w:after="0" w:line="240" w:lineRule="auto"/>
        <w:ind w:left="5" w:firstLine="0"/>
        <w:jc w:val="both"/>
        <w:rPr>
          <w:rFonts w:cs="B Yagut"/>
          <w:color w:val="000000" w:themeColor="text1"/>
          <w:sz w:val="24"/>
          <w:szCs w:val="24"/>
          <w:lang w:bidi="fa-IR"/>
        </w:rPr>
      </w:pPr>
      <w:r w:rsidRPr="005539E4">
        <w:rPr>
          <w:rFonts w:cs="B Yagut" w:hint="cs"/>
          <w:color w:val="000000" w:themeColor="text1"/>
          <w:sz w:val="24"/>
          <w:szCs w:val="24"/>
          <w:rtl/>
          <w:lang w:bidi="fa-IR"/>
        </w:rPr>
        <w:t>کنترل عوامل زیان آور محیط کار فراتر از حدود م</w:t>
      </w:r>
      <w:r w:rsidR="00543C73" w:rsidRPr="005539E4">
        <w:rPr>
          <w:rFonts w:cs="B Yagut" w:hint="cs"/>
          <w:color w:val="000000" w:themeColor="text1"/>
          <w:sz w:val="24"/>
          <w:szCs w:val="24"/>
          <w:rtl/>
          <w:lang w:bidi="fa-IR"/>
        </w:rPr>
        <w:t xml:space="preserve">جاز تماس شغلی می بایستی با نظارت </w:t>
      </w:r>
      <w:r w:rsidR="00AC46B6">
        <w:rPr>
          <w:rFonts w:cs="B Yagut" w:hint="cs"/>
          <w:color w:val="000000" w:themeColor="text1"/>
          <w:sz w:val="24"/>
          <w:szCs w:val="24"/>
          <w:rtl/>
          <w:lang w:bidi="fa-IR"/>
        </w:rPr>
        <w:t>مراکز بهداشت از طریق مراکز ذیصلاح دارای مجوز از وزارت بهداشت، درمان و آموزش پزشکی</w:t>
      </w:r>
      <w:r w:rsidR="00543C73" w:rsidRPr="005539E4">
        <w:rPr>
          <w:rFonts w:cs="B Yagut" w:hint="cs"/>
          <w:color w:val="000000" w:themeColor="text1"/>
          <w:sz w:val="24"/>
          <w:szCs w:val="24"/>
          <w:rtl/>
          <w:lang w:bidi="fa-IR"/>
        </w:rPr>
        <w:t xml:space="preserve"> در یک مهلت </w:t>
      </w:r>
      <w:r w:rsidR="00AC46B6">
        <w:rPr>
          <w:rFonts w:cs="B Yagut" w:hint="cs"/>
          <w:color w:val="000000" w:themeColor="text1"/>
          <w:sz w:val="24"/>
          <w:szCs w:val="24"/>
          <w:rtl/>
          <w:lang w:bidi="fa-IR"/>
        </w:rPr>
        <w:t xml:space="preserve">زمانی داده شده با نظارت و </w:t>
      </w:r>
      <w:r w:rsidR="00AC46B6">
        <w:rPr>
          <w:rFonts w:cs="B Yagut" w:hint="cs"/>
          <w:color w:val="000000" w:themeColor="text1"/>
          <w:sz w:val="24"/>
          <w:szCs w:val="24"/>
          <w:rtl/>
          <w:lang w:bidi="fa-IR"/>
        </w:rPr>
        <w:lastRenderedPageBreak/>
        <w:t xml:space="preserve">تشخیص بازرس مربوطه </w:t>
      </w:r>
      <w:r w:rsidR="00543C73" w:rsidRPr="005539E4">
        <w:rPr>
          <w:rFonts w:cs="B Yagut" w:hint="cs"/>
          <w:color w:val="000000" w:themeColor="text1"/>
          <w:sz w:val="24"/>
          <w:szCs w:val="24"/>
          <w:rtl/>
          <w:lang w:bidi="fa-IR"/>
        </w:rPr>
        <w:t>انجام گیرد و بعد از انجام اقدامات کنترلی مجدداً ارزیابی ریسک انجام و رتبه ریسک جدید بر اساس ارزیابی انجام گرفته تعریف گردد.</w:t>
      </w:r>
      <w:r w:rsidR="00596AB1" w:rsidRPr="00AC46B6">
        <w:rPr>
          <w:rFonts w:cs="B Yagut" w:hint="cs"/>
          <w:color w:val="000000" w:themeColor="text1"/>
          <w:sz w:val="24"/>
          <w:szCs w:val="24"/>
          <w:rtl/>
          <w:lang w:bidi="fa-IR"/>
        </w:rPr>
        <w:t xml:space="preserve">                                                                                                </w:t>
      </w:r>
    </w:p>
    <w:p w:rsidR="00AC46B6" w:rsidRPr="00E307AB" w:rsidRDefault="00AC46B6" w:rsidP="00CF3C4B">
      <w:pPr>
        <w:pStyle w:val="ListParagraph"/>
        <w:numPr>
          <w:ilvl w:val="0"/>
          <w:numId w:val="7"/>
        </w:numPr>
        <w:tabs>
          <w:tab w:val="right" w:pos="270"/>
        </w:tabs>
        <w:bidi/>
        <w:spacing w:after="0" w:line="240" w:lineRule="auto"/>
        <w:ind w:left="5" w:firstLine="0"/>
        <w:jc w:val="both"/>
        <w:rPr>
          <w:rFonts w:cs="B Yagut"/>
          <w:color w:val="000000" w:themeColor="text1"/>
          <w:sz w:val="24"/>
          <w:szCs w:val="24"/>
          <w:lang w:bidi="fa-IR"/>
        </w:rPr>
      </w:pPr>
      <w:r w:rsidRPr="00E307AB">
        <w:rPr>
          <w:rFonts w:cs="B Yagut" w:hint="cs"/>
          <w:color w:val="000000" w:themeColor="text1"/>
          <w:sz w:val="24"/>
          <w:szCs w:val="24"/>
          <w:rtl/>
          <w:lang w:bidi="fa-IR"/>
        </w:rPr>
        <w:t xml:space="preserve">کارفرمایان </w:t>
      </w:r>
      <w:r w:rsidR="00E307AB" w:rsidRPr="00E307AB">
        <w:rPr>
          <w:rFonts w:cs="B Yagut" w:hint="cs"/>
          <w:color w:val="000000" w:themeColor="text1"/>
          <w:sz w:val="24"/>
          <w:szCs w:val="24"/>
          <w:rtl/>
          <w:lang w:bidi="fa-IR"/>
        </w:rPr>
        <w:t>می بایست</w:t>
      </w:r>
      <w:r w:rsidRPr="00E307AB">
        <w:rPr>
          <w:rFonts w:cs="B Yagut" w:hint="cs"/>
          <w:color w:val="000000" w:themeColor="text1"/>
          <w:sz w:val="24"/>
          <w:szCs w:val="24"/>
          <w:rtl/>
          <w:lang w:bidi="fa-IR"/>
        </w:rPr>
        <w:t xml:space="preserve"> برای </w:t>
      </w:r>
      <w:r w:rsidR="00CF3C4B">
        <w:rPr>
          <w:rFonts w:cs="B Yagut" w:hint="cs"/>
          <w:color w:val="000000" w:themeColor="text1"/>
          <w:sz w:val="24"/>
          <w:szCs w:val="24"/>
          <w:rtl/>
          <w:lang w:bidi="fa-IR"/>
        </w:rPr>
        <w:t>كارشناس بهداشت حرفه اي و ساير</w:t>
      </w:r>
      <w:r w:rsidRPr="00E307AB">
        <w:rPr>
          <w:rFonts w:cs="B Yagut" w:hint="cs"/>
          <w:color w:val="000000" w:themeColor="text1"/>
          <w:sz w:val="24"/>
          <w:szCs w:val="24"/>
          <w:rtl/>
          <w:lang w:bidi="fa-IR"/>
        </w:rPr>
        <w:t xml:space="preserve"> </w:t>
      </w:r>
      <w:r w:rsidR="00CF3C4B">
        <w:rPr>
          <w:rFonts w:cs="B Yagut" w:hint="cs"/>
          <w:color w:val="000000" w:themeColor="text1"/>
          <w:sz w:val="24"/>
          <w:szCs w:val="24"/>
          <w:rtl/>
          <w:lang w:bidi="fa-IR"/>
        </w:rPr>
        <w:t>افراد</w:t>
      </w:r>
      <w:r w:rsidRPr="00E307AB">
        <w:rPr>
          <w:rFonts w:cs="B Yagut" w:hint="cs"/>
          <w:color w:val="000000" w:themeColor="text1"/>
          <w:sz w:val="24"/>
          <w:szCs w:val="24"/>
          <w:rtl/>
          <w:lang w:bidi="fa-IR"/>
        </w:rPr>
        <w:t xml:space="preserve"> </w:t>
      </w:r>
      <w:r w:rsidR="008F51EC" w:rsidRPr="00E307AB">
        <w:rPr>
          <w:rFonts w:cs="B Yagut" w:hint="cs"/>
          <w:color w:val="000000" w:themeColor="text1"/>
          <w:sz w:val="24"/>
          <w:szCs w:val="24"/>
          <w:rtl/>
          <w:lang w:bidi="fa-IR"/>
        </w:rPr>
        <w:t xml:space="preserve">تشکیلات بهداشت حرفه ای </w:t>
      </w:r>
      <w:r w:rsidRPr="00E307AB">
        <w:rPr>
          <w:rFonts w:cs="B Yagut" w:hint="cs"/>
          <w:color w:val="000000" w:themeColor="text1"/>
          <w:sz w:val="24"/>
          <w:szCs w:val="24"/>
          <w:rtl/>
          <w:lang w:bidi="fa-IR"/>
        </w:rPr>
        <w:t xml:space="preserve">کارگاههای </w:t>
      </w:r>
      <w:r w:rsidR="008F51EC" w:rsidRPr="00E307AB">
        <w:rPr>
          <w:rFonts w:cs="B Yagut" w:hint="cs"/>
          <w:color w:val="000000" w:themeColor="text1"/>
          <w:sz w:val="24"/>
          <w:szCs w:val="24"/>
          <w:rtl/>
          <w:lang w:bidi="fa-IR"/>
        </w:rPr>
        <w:t>خود</w:t>
      </w:r>
      <w:r w:rsidRPr="00E307AB">
        <w:rPr>
          <w:rFonts w:cs="B Yagut" w:hint="cs"/>
          <w:color w:val="000000" w:themeColor="text1"/>
          <w:sz w:val="24"/>
          <w:szCs w:val="24"/>
          <w:rtl/>
          <w:lang w:bidi="fa-IR"/>
        </w:rPr>
        <w:t xml:space="preserve"> </w:t>
      </w:r>
      <w:r w:rsidR="00E307AB">
        <w:rPr>
          <w:rFonts w:cs="B Yagut" w:hint="cs"/>
          <w:color w:val="000000" w:themeColor="text1"/>
          <w:sz w:val="24"/>
          <w:szCs w:val="24"/>
          <w:rtl/>
          <w:lang w:bidi="fa-IR"/>
        </w:rPr>
        <w:t>حداقل 1 دوره</w:t>
      </w:r>
      <w:r w:rsidRPr="00E307AB">
        <w:rPr>
          <w:rFonts w:cs="B Yagut" w:hint="cs"/>
          <w:color w:val="000000" w:themeColor="text1"/>
          <w:sz w:val="24"/>
          <w:szCs w:val="24"/>
          <w:rtl/>
          <w:lang w:bidi="fa-IR"/>
        </w:rPr>
        <w:t xml:space="preserve"> </w:t>
      </w:r>
      <w:r w:rsidR="008F51EC" w:rsidRPr="00E307AB">
        <w:rPr>
          <w:rFonts w:cs="B Yagut" w:hint="cs"/>
          <w:color w:val="000000" w:themeColor="text1"/>
          <w:sz w:val="24"/>
          <w:szCs w:val="24"/>
          <w:rtl/>
          <w:lang w:bidi="fa-IR"/>
        </w:rPr>
        <w:t>24</w:t>
      </w:r>
      <w:r w:rsidRPr="00E307AB">
        <w:rPr>
          <w:rFonts w:cs="B Yagut" w:hint="cs"/>
          <w:color w:val="000000" w:themeColor="text1"/>
          <w:sz w:val="24"/>
          <w:szCs w:val="24"/>
          <w:rtl/>
          <w:lang w:bidi="fa-IR"/>
        </w:rPr>
        <w:t xml:space="preserve"> ساعته آموزشی موازین بهداشت حرفه ای</w:t>
      </w:r>
      <w:r w:rsidR="008F51EC" w:rsidRPr="00E307AB">
        <w:rPr>
          <w:rFonts w:cs="B Yagut" w:hint="cs"/>
          <w:color w:val="000000" w:themeColor="text1"/>
          <w:sz w:val="24"/>
          <w:szCs w:val="24"/>
          <w:rtl/>
          <w:lang w:bidi="fa-IR"/>
        </w:rPr>
        <w:t xml:space="preserve">، </w:t>
      </w:r>
      <w:r w:rsidR="008F51EC" w:rsidRPr="00E307AB">
        <w:rPr>
          <w:rFonts w:cs="B Yagut"/>
          <w:color w:val="000000" w:themeColor="text1"/>
          <w:sz w:val="24"/>
          <w:szCs w:val="24"/>
          <w:lang w:bidi="fa-IR"/>
        </w:rPr>
        <w:t>OHSAS</w:t>
      </w:r>
      <w:r w:rsidR="00E307AB">
        <w:rPr>
          <w:rFonts w:cs="B Yagut" w:hint="cs"/>
          <w:color w:val="000000" w:themeColor="text1"/>
          <w:sz w:val="24"/>
          <w:szCs w:val="24"/>
          <w:rtl/>
          <w:lang w:bidi="fa-IR"/>
        </w:rPr>
        <w:t xml:space="preserve">، ارزيابي ريسك </w:t>
      </w:r>
      <w:r w:rsidR="008F51EC" w:rsidRPr="00E307AB">
        <w:rPr>
          <w:rFonts w:cs="B Yagut" w:hint="cs"/>
          <w:color w:val="000000" w:themeColor="text1"/>
          <w:sz w:val="24"/>
          <w:szCs w:val="24"/>
          <w:rtl/>
          <w:lang w:bidi="fa-IR"/>
        </w:rPr>
        <w:t xml:space="preserve">و... </w:t>
      </w:r>
      <w:r w:rsidR="00CF3C4B">
        <w:rPr>
          <w:rFonts w:cs="B Yagut" w:hint="cs"/>
          <w:color w:val="000000" w:themeColor="text1"/>
          <w:sz w:val="24"/>
          <w:szCs w:val="24"/>
          <w:rtl/>
          <w:lang w:bidi="fa-IR"/>
        </w:rPr>
        <w:t xml:space="preserve">در سال </w:t>
      </w:r>
      <w:r w:rsidR="008F51EC" w:rsidRPr="00E307AB">
        <w:rPr>
          <w:rFonts w:cs="B Yagut" w:hint="cs"/>
          <w:color w:val="000000" w:themeColor="text1"/>
          <w:sz w:val="24"/>
          <w:szCs w:val="24"/>
          <w:rtl/>
          <w:lang w:bidi="fa-IR"/>
        </w:rPr>
        <w:t>برگزار</w:t>
      </w:r>
      <w:r w:rsidRPr="00E307AB">
        <w:rPr>
          <w:rFonts w:cs="B Yagut" w:hint="cs"/>
          <w:color w:val="000000" w:themeColor="text1"/>
          <w:sz w:val="24"/>
          <w:szCs w:val="24"/>
          <w:rtl/>
          <w:lang w:bidi="fa-IR"/>
        </w:rPr>
        <w:t xml:space="preserve"> نمای</w:t>
      </w:r>
      <w:r w:rsidR="00E307AB">
        <w:rPr>
          <w:rFonts w:cs="B Yagut" w:hint="cs"/>
          <w:color w:val="000000" w:themeColor="text1"/>
          <w:sz w:val="24"/>
          <w:szCs w:val="24"/>
          <w:rtl/>
          <w:lang w:bidi="fa-IR"/>
        </w:rPr>
        <w:t>ن</w:t>
      </w:r>
      <w:r w:rsidRPr="00E307AB">
        <w:rPr>
          <w:rFonts w:cs="B Yagut" w:hint="cs"/>
          <w:color w:val="000000" w:themeColor="text1"/>
          <w:sz w:val="24"/>
          <w:szCs w:val="24"/>
          <w:rtl/>
          <w:lang w:bidi="fa-IR"/>
        </w:rPr>
        <w:t>د.</w:t>
      </w:r>
    </w:p>
    <w:p w:rsidR="00AC46B6" w:rsidRPr="008F51EC" w:rsidRDefault="008F51EC" w:rsidP="001A494D">
      <w:pPr>
        <w:tabs>
          <w:tab w:val="right" w:pos="270"/>
        </w:tabs>
        <w:bidi/>
        <w:spacing w:after="0" w:line="240" w:lineRule="auto"/>
        <w:ind w:left="5"/>
        <w:jc w:val="both"/>
        <w:rPr>
          <w:rFonts w:cs="B Yagut"/>
          <w:color w:val="000000" w:themeColor="text1"/>
          <w:sz w:val="24"/>
          <w:szCs w:val="24"/>
          <w:rtl/>
          <w:lang w:bidi="fa-IR"/>
        </w:rPr>
      </w:pPr>
      <w:r>
        <w:rPr>
          <w:rFonts w:cs="B Yagut" w:hint="cs"/>
          <w:color w:val="000000" w:themeColor="text1"/>
          <w:sz w:val="24"/>
          <w:szCs w:val="24"/>
          <w:rtl/>
          <w:lang w:bidi="fa-IR"/>
        </w:rPr>
        <w:t xml:space="preserve">تبصره: گذراندن دوره های </w:t>
      </w:r>
      <w:r>
        <w:rPr>
          <w:rFonts w:cs="B Yagut"/>
          <w:color w:val="000000" w:themeColor="text1"/>
          <w:sz w:val="24"/>
          <w:szCs w:val="24"/>
          <w:lang w:bidi="fa-IR"/>
        </w:rPr>
        <w:t>OHSAS</w:t>
      </w:r>
      <w:r>
        <w:rPr>
          <w:rFonts w:cs="B Yagut" w:hint="cs"/>
          <w:color w:val="000000" w:themeColor="text1"/>
          <w:sz w:val="24"/>
          <w:szCs w:val="24"/>
          <w:rtl/>
          <w:lang w:bidi="fa-IR"/>
        </w:rPr>
        <w:t xml:space="preserve"> و ارزیابی ریسک برای کارشناسان تشکیلات بهداشت حرفه ای در کارگاههای با ریسک زیاد و متوسط الزامی است.</w:t>
      </w:r>
    </w:p>
    <w:p w:rsidR="001A494D" w:rsidRDefault="001A494D" w:rsidP="001A494D">
      <w:pPr>
        <w:pStyle w:val="ListParagraph"/>
        <w:tabs>
          <w:tab w:val="right" w:pos="270"/>
        </w:tabs>
        <w:bidi/>
        <w:spacing w:after="0" w:line="240" w:lineRule="auto"/>
        <w:ind w:left="5"/>
        <w:jc w:val="both"/>
        <w:rPr>
          <w:rFonts w:cs="B Yagut"/>
          <w:color w:val="000000" w:themeColor="text1"/>
          <w:sz w:val="24"/>
          <w:szCs w:val="24"/>
          <w:rtl/>
          <w:lang w:bidi="fa-IR"/>
        </w:rPr>
      </w:pPr>
    </w:p>
    <w:p w:rsidR="002A0CF1" w:rsidRDefault="00CD2885" w:rsidP="00533B8F">
      <w:pPr>
        <w:pStyle w:val="ListParagraph"/>
        <w:tabs>
          <w:tab w:val="right" w:pos="270"/>
        </w:tabs>
        <w:bidi/>
        <w:spacing w:after="0" w:line="240" w:lineRule="auto"/>
        <w:ind w:left="5"/>
        <w:jc w:val="both"/>
        <w:rPr>
          <w:rFonts w:cs="B Yagut"/>
          <w:color w:val="000000" w:themeColor="text1"/>
          <w:sz w:val="24"/>
          <w:szCs w:val="24"/>
          <w:rtl/>
          <w:lang w:bidi="fa-IR"/>
        </w:rPr>
      </w:pPr>
      <w:r w:rsidRPr="005539E4">
        <w:rPr>
          <w:rFonts w:cs="B Yagut" w:hint="cs"/>
          <w:color w:val="000000" w:themeColor="text1"/>
          <w:sz w:val="24"/>
          <w:szCs w:val="24"/>
          <w:rtl/>
          <w:lang w:bidi="fa-IR"/>
        </w:rPr>
        <w:t xml:space="preserve">بازرسی از </w:t>
      </w:r>
      <w:r w:rsidR="002A0CF1" w:rsidRPr="005539E4">
        <w:rPr>
          <w:rFonts w:cs="B Yagut" w:hint="cs"/>
          <w:color w:val="000000" w:themeColor="text1"/>
          <w:sz w:val="24"/>
          <w:szCs w:val="24"/>
          <w:rtl/>
          <w:lang w:bidi="fa-IR"/>
        </w:rPr>
        <w:t xml:space="preserve">کلیه مشاغل و کارگاه هایی که </w:t>
      </w:r>
      <w:r>
        <w:rPr>
          <w:rFonts w:cs="B Yagut" w:hint="cs"/>
          <w:color w:val="000000" w:themeColor="text1"/>
          <w:sz w:val="24"/>
          <w:szCs w:val="24"/>
          <w:rtl/>
          <w:lang w:bidi="fa-IR"/>
        </w:rPr>
        <w:t xml:space="preserve">سطح </w:t>
      </w:r>
      <w:r w:rsidR="002A0CF1" w:rsidRPr="005539E4">
        <w:rPr>
          <w:rFonts w:cs="B Yagut" w:hint="cs"/>
          <w:color w:val="000000" w:themeColor="text1"/>
          <w:sz w:val="24"/>
          <w:szCs w:val="24"/>
          <w:rtl/>
          <w:lang w:bidi="fa-IR"/>
        </w:rPr>
        <w:t xml:space="preserve">ریسک آن ها </w:t>
      </w:r>
      <w:r>
        <w:rPr>
          <w:rFonts w:cs="B Yagut" w:hint="cs"/>
          <w:color w:val="000000" w:themeColor="text1"/>
          <w:sz w:val="24"/>
          <w:szCs w:val="24"/>
          <w:rtl/>
          <w:lang w:bidi="fa-IR"/>
        </w:rPr>
        <w:t>قابل تحمل</w:t>
      </w:r>
      <w:r w:rsidR="002A0CF1" w:rsidRPr="005539E4">
        <w:rPr>
          <w:rFonts w:cs="B Yagut" w:hint="cs"/>
          <w:color w:val="000000" w:themeColor="text1"/>
          <w:sz w:val="24"/>
          <w:szCs w:val="24"/>
          <w:rtl/>
          <w:lang w:bidi="fa-IR"/>
        </w:rPr>
        <w:t xml:space="preserve"> می باشد </w:t>
      </w:r>
      <w:r>
        <w:rPr>
          <w:rFonts w:cs="B Yagut" w:hint="cs"/>
          <w:color w:val="000000" w:themeColor="text1"/>
          <w:sz w:val="24"/>
          <w:szCs w:val="24"/>
          <w:rtl/>
          <w:lang w:bidi="fa-IR"/>
        </w:rPr>
        <w:t>باید</w:t>
      </w:r>
      <w:r w:rsidR="002A0CF1" w:rsidRPr="005539E4">
        <w:rPr>
          <w:rFonts w:cs="B Yagut" w:hint="cs"/>
          <w:color w:val="000000" w:themeColor="text1"/>
          <w:sz w:val="24"/>
          <w:szCs w:val="24"/>
          <w:rtl/>
          <w:lang w:bidi="fa-IR"/>
        </w:rPr>
        <w:t xml:space="preserve"> تابع شرایط زیر باشد</w:t>
      </w:r>
      <w:r>
        <w:rPr>
          <w:rFonts w:cs="B Yagut" w:hint="cs"/>
          <w:color w:val="000000" w:themeColor="text1"/>
          <w:sz w:val="24"/>
          <w:szCs w:val="24"/>
          <w:rtl/>
          <w:lang w:bidi="fa-IR"/>
        </w:rPr>
        <w:t>:</w:t>
      </w:r>
    </w:p>
    <w:p w:rsidR="00FE1D1A" w:rsidRPr="00FE1D1A" w:rsidRDefault="00FE1D1A" w:rsidP="00FE1D1A">
      <w:pPr>
        <w:bidi/>
        <w:spacing w:after="0" w:line="240" w:lineRule="auto"/>
        <w:jc w:val="both"/>
        <w:rPr>
          <w:rFonts w:cs="B Yagut"/>
          <w:color w:val="000000" w:themeColor="text1"/>
          <w:sz w:val="24"/>
          <w:szCs w:val="24"/>
          <w:rtl/>
          <w:lang w:bidi="fa-IR"/>
        </w:rPr>
      </w:pPr>
      <w:r>
        <w:rPr>
          <w:rFonts w:cs="B Yagut" w:hint="cs"/>
          <w:color w:val="000000" w:themeColor="text1"/>
          <w:sz w:val="24"/>
          <w:szCs w:val="24"/>
          <w:rtl/>
          <w:lang w:bidi="fa-IR"/>
        </w:rPr>
        <w:t>-</w:t>
      </w:r>
      <w:r w:rsidRPr="00FE1D1A">
        <w:rPr>
          <w:rFonts w:cs="B Yagut" w:hint="cs"/>
          <w:color w:val="000000" w:themeColor="text1"/>
          <w:sz w:val="24"/>
          <w:szCs w:val="24"/>
          <w:rtl/>
          <w:lang w:bidi="fa-IR"/>
        </w:rPr>
        <w:t xml:space="preserve"> حداقل </w:t>
      </w:r>
      <w:r>
        <w:rPr>
          <w:rFonts w:cs="B Yagut" w:hint="cs"/>
          <w:color w:val="000000" w:themeColor="text1"/>
          <w:sz w:val="24"/>
          <w:szCs w:val="24"/>
          <w:rtl/>
          <w:lang w:bidi="fa-IR"/>
        </w:rPr>
        <w:t>1</w:t>
      </w:r>
      <w:r w:rsidRPr="00FE1D1A">
        <w:rPr>
          <w:rFonts w:cs="B Yagut" w:hint="cs"/>
          <w:color w:val="000000" w:themeColor="text1"/>
          <w:sz w:val="24"/>
          <w:szCs w:val="24"/>
          <w:rtl/>
          <w:lang w:bidi="fa-IR"/>
        </w:rPr>
        <w:t xml:space="preserve"> بار بازديد براي كارگاههاي فوق الذكر پيش بيني گردد. </w:t>
      </w:r>
    </w:p>
    <w:p w:rsidR="00E75C69" w:rsidRPr="005539E4" w:rsidRDefault="00AC46B6" w:rsidP="00CF3C4B">
      <w:pPr>
        <w:pStyle w:val="ListParagraph"/>
        <w:numPr>
          <w:ilvl w:val="0"/>
          <w:numId w:val="7"/>
        </w:numPr>
        <w:tabs>
          <w:tab w:val="right" w:pos="270"/>
        </w:tabs>
        <w:bidi/>
        <w:spacing w:after="0" w:line="240" w:lineRule="auto"/>
        <w:ind w:left="5" w:firstLine="0"/>
        <w:jc w:val="both"/>
        <w:rPr>
          <w:rFonts w:cs="B Yagut"/>
          <w:color w:val="000000" w:themeColor="text1"/>
          <w:sz w:val="24"/>
          <w:szCs w:val="24"/>
          <w:lang w:bidi="fa-IR"/>
        </w:rPr>
      </w:pPr>
      <w:r>
        <w:rPr>
          <w:rFonts w:cs="B Yagut" w:hint="cs"/>
          <w:color w:val="000000" w:themeColor="text1"/>
          <w:sz w:val="24"/>
          <w:szCs w:val="24"/>
          <w:rtl/>
          <w:lang w:bidi="fa-IR"/>
        </w:rPr>
        <w:t xml:space="preserve">کارفرمایان </w:t>
      </w:r>
      <w:r w:rsidR="00CF3C4B">
        <w:rPr>
          <w:rFonts w:cs="B Yagut" w:hint="cs"/>
          <w:color w:val="000000" w:themeColor="text1"/>
          <w:sz w:val="24"/>
          <w:szCs w:val="24"/>
          <w:rtl/>
          <w:lang w:bidi="fa-IR"/>
        </w:rPr>
        <w:t xml:space="preserve">مي بايست </w:t>
      </w:r>
      <w:r>
        <w:rPr>
          <w:rFonts w:cs="B Yagut" w:hint="cs"/>
          <w:color w:val="000000" w:themeColor="text1"/>
          <w:sz w:val="24"/>
          <w:szCs w:val="24"/>
          <w:rtl/>
          <w:lang w:bidi="fa-IR"/>
        </w:rPr>
        <w:t xml:space="preserve">برای </w:t>
      </w:r>
      <w:r w:rsidR="00E75C69" w:rsidRPr="005539E4">
        <w:rPr>
          <w:rFonts w:cs="B Yagut" w:hint="cs"/>
          <w:color w:val="000000" w:themeColor="text1"/>
          <w:sz w:val="24"/>
          <w:szCs w:val="24"/>
          <w:rtl/>
          <w:lang w:bidi="fa-IR"/>
        </w:rPr>
        <w:t xml:space="preserve">کارگران و کارشناسان </w:t>
      </w:r>
      <w:r w:rsidR="00CD2885">
        <w:rPr>
          <w:rFonts w:cs="B Yagut" w:hint="cs"/>
          <w:color w:val="000000" w:themeColor="text1"/>
          <w:sz w:val="24"/>
          <w:szCs w:val="24"/>
          <w:rtl/>
          <w:lang w:bidi="fa-IR"/>
        </w:rPr>
        <w:t xml:space="preserve">کارگاههای </w:t>
      </w:r>
      <w:r w:rsidR="00CF3C4B">
        <w:rPr>
          <w:rFonts w:cs="B Yagut" w:hint="cs"/>
          <w:color w:val="000000" w:themeColor="text1"/>
          <w:sz w:val="24"/>
          <w:szCs w:val="24"/>
          <w:rtl/>
          <w:lang w:bidi="fa-IR"/>
        </w:rPr>
        <w:t xml:space="preserve">خود </w:t>
      </w:r>
      <w:r w:rsidR="00CD2885">
        <w:rPr>
          <w:rFonts w:cs="B Yagut" w:hint="cs"/>
          <w:color w:val="000000" w:themeColor="text1"/>
          <w:sz w:val="24"/>
          <w:szCs w:val="24"/>
          <w:rtl/>
          <w:lang w:bidi="fa-IR"/>
        </w:rPr>
        <w:t>با ریسک پایین</w:t>
      </w:r>
      <w:r w:rsidR="00E75C69" w:rsidRPr="005539E4">
        <w:rPr>
          <w:rFonts w:cs="B Yagut" w:hint="cs"/>
          <w:color w:val="000000" w:themeColor="text1"/>
          <w:sz w:val="24"/>
          <w:szCs w:val="24"/>
          <w:rtl/>
          <w:lang w:bidi="fa-IR"/>
        </w:rPr>
        <w:t xml:space="preserve"> حداقل یک دوره 6 ساعته آموزشی موازین بهداشت حرفه ای </w:t>
      </w:r>
      <w:r w:rsidR="00CF3C4B">
        <w:rPr>
          <w:rFonts w:cs="B Yagut" w:hint="cs"/>
          <w:color w:val="000000" w:themeColor="text1"/>
          <w:sz w:val="24"/>
          <w:szCs w:val="24"/>
          <w:rtl/>
          <w:lang w:bidi="fa-IR"/>
        </w:rPr>
        <w:t>در سال برگزار</w:t>
      </w:r>
      <w:r w:rsidR="00E75C69" w:rsidRPr="005539E4">
        <w:rPr>
          <w:rFonts w:cs="B Yagut" w:hint="cs"/>
          <w:color w:val="000000" w:themeColor="text1"/>
          <w:sz w:val="24"/>
          <w:szCs w:val="24"/>
          <w:rtl/>
          <w:lang w:bidi="fa-IR"/>
        </w:rPr>
        <w:t xml:space="preserve"> نمایند.</w:t>
      </w:r>
    </w:p>
    <w:p w:rsidR="001A494D" w:rsidRDefault="00AC46B6" w:rsidP="001A494D">
      <w:pPr>
        <w:tabs>
          <w:tab w:val="right" w:pos="-203"/>
        </w:tabs>
        <w:bidi/>
        <w:spacing w:after="0" w:line="240" w:lineRule="auto"/>
        <w:ind w:left="5"/>
        <w:jc w:val="both"/>
        <w:rPr>
          <w:rFonts w:cs="B Yagut"/>
          <w:color w:val="000000" w:themeColor="text1"/>
          <w:sz w:val="24"/>
          <w:szCs w:val="24"/>
          <w:rtl/>
          <w:lang w:bidi="fa-IR"/>
        </w:rPr>
      </w:pPr>
      <w:r>
        <w:rPr>
          <w:rFonts w:cs="B Yagut" w:hint="cs"/>
          <w:color w:val="000000" w:themeColor="text1"/>
          <w:sz w:val="24"/>
          <w:szCs w:val="24"/>
          <w:rtl/>
          <w:lang w:bidi="fa-IR"/>
        </w:rPr>
        <w:t xml:space="preserve">  </w:t>
      </w:r>
      <w:r w:rsidR="00CD2885">
        <w:rPr>
          <w:rFonts w:cs="B Yagut" w:hint="cs"/>
          <w:color w:val="000000" w:themeColor="text1"/>
          <w:sz w:val="24"/>
          <w:szCs w:val="24"/>
          <w:rtl/>
          <w:lang w:bidi="fa-IR"/>
        </w:rPr>
        <w:t xml:space="preserve"> </w:t>
      </w:r>
    </w:p>
    <w:p w:rsidR="00CD2885" w:rsidRDefault="00CD2885" w:rsidP="001A494D">
      <w:pPr>
        <w:tabs>
          <w:tab w:val="right" w:pos="-203"/>
        </w:tabs>
        <w:bidi/>
        <w:spacing w:after="0" w:line="240" w:lineRule="auto"/>
        <w:ind w:left="5"/>
        <w:jc w:val="both"/>
        <w:rPr>
          <w:rFonts w:cs="B Yagut"/>
          <w:color w:val="000000" w:themeColor="text1"/>
          <w:sz w:val="24"/>
          <w:szCs w:val="24"/>
          <w:rtl/>
          <w:lang w:bidi="fa-IR"/>
        </w:rPr>
      </w:pPr>
      <w:r w:rsidRPr="00CD2885">
        <w:rPr>
          <w:rFonts w:cs="B Yagut" w:hint="cs"/>
          <w:color w:val="000000" w:themeColor="text1"/>
          <w:sz w:val="24"/>
          <w:szCs w:val="24"/>
          <w:rtl/>
          <w:lang w:bidi="fa-IR"/>
        </w:rPr>
        <w:t xml:space="preserve">مبنای بازرسی و گزارش دهی از کلیه واحدهای کارگاهی با هر سطح ریسکی </w:t>
      </w:r>
      <w:r w:rsidR="00AC46B6">
        <w:rPr>
          <w:rFonts w:cs="B Yagut" w:hint="cs"/>
          <w:color w:val="000000" w:themeColor="text1"/>
          <w:sz w:val="24"/>
          <w:szCs w:val="24"/>
          <w:rtl/>
          <w:lang w:bidi="fa-IR"/>
        </w:rPr>
        <w:t>برطبق فرمهای مصوب وزارت بهداشت، درمان و آموزش پزشکی</w:t>
      </w:r>
      <w:r w:rsidRPr="00CD2885">
        <w:rPr>
          <w:rFonts w:cs="B Yagut" w:hint="cs"/>
          <w:color w:val="000000" w:themeColor="text1"/>
          <w:sz w:val="24"/>
          <w:szCs w:val="24"/>
          <w:rtl/>
          <w:lang w:bidi="fa-IR"/>
        </w:rPr>
        <w:t xml:space="preserve"> </w:t>
      </w:r>
      <w:r w:rsidR="00E52522">
        <w:rPr>
          <w:rFonts w:cs="B Yagut" w:hint="cs"/>
          <w:color w:val="000000" w:themeColor="text1"/>
          <w:sz w:val="24"/>
          <w:szCs w:val="24"/>
          <w:rtl/>
          <w:lang w:bidi="fa-IR"/>
        </w:rPr>
        <w:t xml:space="preserve">به صورت 3 ماهه </w:t>
      </w:r>
      <w:r w:rsidRPr="00CD2885">
        <w:rPr>
          <w:rFonts w:cs="B Yagut" w:hint="cs"/>
          <w:color w:val="000000" w:themeColor="text1"/>
          <w:sz w:val="24"/>
          <w:szCs w:val="24"/>
          <w:rtl/>
          <w:lang w:bidi="fa-IR"/>
        </w:rPr>
        <w:t>خواهد بود.</w:t>
      </w:r>
    </w:p>
    <w:p w:rsidR="00533B8F" w:rsidRDefault="00533B8F" w:rsidP="00533B8F">
      <w:pPr>
        <w:tabs>
          <w:tab w:val="right" w:pos="-203"/>
        </w:tabs>
        <w:bidi/>
        <w:spacing w:after="0" w:line="240" w:lineRule="auto"/>
        <w:ind w:left="5"/>
        <w:jc w:val="both"/>
        <w:rPr>
          <w:rFonts w:cs="B Yagut"/>
          <w:color w:val="000000" w:themeColor="text1"/>
          <w:sz w:val="24"/>
          <w:szCs w:val="24"/>
          <w:rtl/>
          <w:lang w:bidi="fa-IR"/>
        </w:rPr>
      </w:pPr>
    </w:p>
    <w:p w:rsidR="00533B8F" w:rsidRPr="00CD2885" w:rsidRDefault="006126A7" w:rsidP="00CF130D">
      <w:pPr>
        <w:tabs>
          <w:tab w:val="right" w:pos="-203"/>
        </w:tabs>
        <w:bidi/>
        <w:spacing w:after="0" w:line="240" w:lineRule="auto"/>
        <w:ind w:left="5"/>
        <w:jc w:val="both"/>
        <w:rPr>
          <w:rFonts w:cs="B Yagut"/>
          <w:color w:val="000000" w:themeColor="text1"/>
          <w:sz w:val="24"/>
          <w:szCs w:val="24"/>
          <w:lang w:bidi="fa-IR"/>
        </w:rPr>
      </w:pPr>
      <w:r>
        <w:rPr>
          <w:rFonts w:cs="B Yagut" w:hint="cs"/>
          <w:color w:val="000000" w:themeColor="text1"/>
          <w:sz w:val="24"/>
          <w:szCs w:val="24"/>
          <w:rtl/>
          <w:lang w:bidi="fa-IR"/>
        </w:rPr>
        <w:t xml:space="preserve">معاونت بهداشتي هر دانشگاه جهت بازرساني كه با انجام پيگيريهاي لازم موفق به بهبود وضعيت كارگاههاي تحت پوشش از حيث بهسازي شرايط بهداشتي محيط كار و به عبارتي كاهش تعداد كارگاههاي با ريسك بالا به ريسك متوسط و يا پايين شده اند و يا بدون معرفي به مراجع ذيصلاح حقوقي كارفرما </w:t>
      </w:r>
      <w:r w:rsidR="00CF130D">
        <w:rPr>
          <w:rFonts w:cs="B Yagut" w:hint="cs"/>
          <w:color w:val="000000" w:themeColor="text1"/>
          <w:sz w:val="24"/>
          <w:szCs w:val="24"/>
          <w:rtl/>
          <w:lang w:bidi="fa-IR"/>
        </w:rPr>
        <w:t>را جهت رفع نواقص بهداشتي متقاعد نموده اند، الزامات تشويقي بسته به امكانات خود پيش بيني نمايند.</w:t>
      </w:r>
      <w:r>
        <w:rPr>
          <w:rFonts w:cs="B Yagut" w:hint="cs"/>
          <w:color w:val="000000" w:themeColor="text1"/>
          <w:sz w:val="24"/>
          <w:szCs w:val="24"/>
          <w:rtl/>
          <w:lang w:bidi="fa-IR"/>
        </w:rPr>
        <w:t xml:space="preserve">  </w:t>
      </w:r>
      <w:r w:rsidR="00533B8F">
        <w:rPr>
          <w:rFonts w:cs="B Yagut" w:hint="cs"/>
          <w:color w:val="000000" w:themeColor="text1"/>
          <w:sz w:val="24"/>
          <w:szCs w:val="24"/>
          <w:rtl/>
          <w:lang w:bidi="fa-IR"/>
        </w:rPr>
        <w:t xml:space="preserve"> </w:t>
      </w:r>
    </w:p>
    <w:p w:rsidR="00EE176A" w:rsidRPr="005539E4" w:rsidRDefault="00EE176A" w:rsidP="001A494D">
      <w:pPr>
        <w:spacing w:after="0" w:line="240" w:lineRule="auto"/>
        <w:ind w:left="5"/>
        <w:jc w:val="center"/>
        <w:rPr>
          <w:rFonts w:cs="B Yagut"/>
          <w:color w:val="000000" w:themeColor="text1"/>
          <w:sz w:val="24"/>
          <w:szCs w:val="24"/>
          <w:lang w:bidi="fa-IR"/>
        </w:rPr>
      </w:pPr>
    </w:p>
    <w:p w:rsidR="00193568" w:rsidRPr="005539E4" w:rsidRDefault="00193568" w:rsidP="00533B8F">
      <w:pPr>
        <w:bidi/>
        <w:spacing w:after="0" w:line="240" w:lineRule="auto"/>
        <w:ind w:left="5"/>
        <w:jc w:val="both"/>
        <w:rPr>
          <w:rFonts w:cs="B Yagut"/>
          <w:color w:val="000000" w:themeColor="text1"/>
          <w:sz w:val="24"/>
          <w:szCs w:val="24"/>
          <w:rtl/>
          <w:lang w:bidi="fa-IR"/>
        </w:rPr>
      </w:pPr>
    </w:p>
    <w:sectPr w:rsidR="00193568" w:rsidRPr="005539E4" w:rsidSect="000B6D2C">
      <w:footerReference w:type="default" r:id="rId8"/>
      <w:pgSz w:w="11909" w:h="16834" w:code="9"/>
      <w:pgMar w:top="1080" w:right="1019" w:bottom="108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7F0" w:rsidRDefault="00D507F0" w:rsidP="00373A58">
      <w:pPr>
        <w:spacing w:after="0" w:line="240" w:lineRule="auto"/>
      </w:pPr>
      <w:r>
        <w:separator/>
      </w:r>
    </w:p>
  </w:endnote>
  <w:endnote w:type="continuationSeparator" w:id="0">
    <w:p w:rsidR="00D507F0" w:rsidRDefault="00D507F0" w:rsidP="00373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2830"/>
      <w:docPartObj>
        <w:docPartGallery w:val="Page Numbers (Bottom of Page)"/>
        <w:docPartUnique/>
      </w:docPartObj>
    </w:sdtPr>
    <w:sdtEndPr/>
    <w:sdtContent>
      <w:p w:rsidR="00596AB1" w:rsidRDefault="00D507F0">
        <w:pPr>
          <w:pStyle w:val="Footer"/>
          <w:jc w:val="center"/>
        </w:pPr>
        <w:r>
          <w:fldChar w:fldCharType="begin"/>
        </w:r>
        <w:r>
          <w:instrText xml:space="preserve"> PAGE   \* MERGEFORMAT </w:instrText>
        </w:r>
        <w:r>
          <w:fldChar w:fldCharType="separate"/>
        </w:r>
        <w:r w:rsidR="00704FE8">
          <w:rPr>
            <w:noProof/>
          </w:rPr>
          <w:t>6</w:t>
        </w:r>
        <w:r>
          <w:rPr>
            <w:noProof/>
          </w:rPr>
          <w:fldChar w:fldCharType="end"/>
        </w:r>
      </w:p>
    </w:sdtContent>
  </w:sdt>
  <w:p w:rsidR="00596AB1" w:rsidRDefault="00596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7F0" w:rsidRDefault="00D507F0" w:rsidP="00373A58">
      <w:pPr>
        <w:spacing w:after="0" w:line="240" w:lineRule="auto"/>
      </w:pPr>
      <w:r>
        <w:separator/>
      </w:r>
    </w:p>
  </w:footnote>
  <w:footnote w:type="continuationSeparator" w:id="0">
    <w:p w:rsidR="00D507F0" w:rsidRDefault="00D507F0" w:rsidP="00373A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36129"/>
    <w:multiLevelType w:val="hybridMultilevel"/>
    <w:tmpl w:val="67465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209C6"/>
    <w:multiLevelType w:val="hybridMultilevel"/>
    <w:tmpl w:val="9026AD4E"/>
    <w:lvl w:ilvl="0" w:tplc="8E56076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90070A8"/>
    <w:multiLevelType w:val="hybridMultilevel"/>
    <w:tmpl w:val="8D706E56"/>
    <w:lvl w:ilvl="0" w:tplc="6F6043D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395F3A64"/>
    <w:multiLevelType w:val="hybridMultilevel"/>
    <w:tmpl w:val="4A26154A"/>
    <w:lvl w:ilvl="0" w:tplc="E5046634">
      <w:start w:val="2"/>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nsid w:val="3B031DC7"/>
    <w:multiLevelType w:val="hybridMultilevel"/>
    <w:tmpl w:val="65E0B7E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FE15B1B"/>
    <w:multiLevelType w:val="hybridMultilevel"/>
    <w:tmpl w:val="3B988C88"/>
    <w:lvl w:ilvl="0" w:tplc="24E4AF22">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075448"/>
    <w:multiLevelType w:val="hybridMultilevel"/>
    <w:tmpl w:val="41B2DB8A"/>
    <w:lvl w:ilvl="0" w:tplc="B602FB6E">
      <w:numFmt w:val="bullet"/>
      <w:lvlText w:val="-"/>
      <w:lvlJc w:val="left"/>
      <w:pPr>
        <w:ind w:left="540" w:hanging="360"/>
      </w:pPr>
      <w:rPr>
        <w:rFonts w:asciiTheme="minorHAnsi" w:eastAsiaTheme="minorHAnsi" w:hAnsiTheme="minorHAnsi" w:cs="B Yagu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5D1C3B60"/>
    <w:multiLevelType w:val="hybridMultilevel"/>
    <w:tmpl w:val="FEB291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675CC0"/>
    <w:multiLevelType w:val="hybridMultilevel"/>
    <w:tmpl w:val="4A90F42E"/>
    <w:lvl w:ilvl="0" w:tplc="6E3EBA08">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4"/>
  </w:num>
  <w:num w:numId="2">
    <w:abstractNumId w:val="5"/>
  </w:num>
  <w:num w:numId="3">
    <w:abstractNumId w:val="7"/>
  </w:num>
  <w:num w:numId="4">
    <w:abstractNumId w:val="2"/>
  </w:num>
  <w:num w:numId="5">
    <w:abstractNumId w:val="1"/>
  </w:num>
  <w:num w:numId="6">
    <w:abstractNumId w:val="0"/>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FE"/>
    <w:rsid w:val="00001EC4"/>
    <w:rsid w:val="000110DC"/>
    <w:rsid w:val="00020A8D"/>
    <w:rsid w:val="000545C4"/>
    <w:rsid w:val="00065064"/>
    <w:rsid w:val="00073262"/>
    <w:rsid w:val="00074C05"/>
    <w:rsid w:val="0008122F"/>
    <w:rsid w:val="0009702C"/>
    <w:rsid w:val="000A209B"/>
    <w:rsid w:val="000B6D2C"/>
    <w:rsid w:val="000F62F8"/>
    <w:rsid w:val="00121A4E"/>
    <w:rsid w:val="00165BFE"/>
    <w:rsid w:val="00193568"/>
    <w:rsid w:val="00197BE3"/>
    <w:rsid w:val="001A494D"/>
    <w:rsid w:val="001B5E2A"/>
    <w:rsid w:val="001D08D8"/>
    <w:rsid w:val="001D4AEC"/>
    <w:rsid w:val="001F0385"/>
    <w:rsid w:val="00212510"/>
    <w:rsid w:val="0023198A"/>
    <w:rsid w:val="0027527B"/>
    <w:rsid w:val="002A0CF1"/>
    <w:rsid w:val="002C7A8F"/>
    <w:rsid w:val="00354A22"/>
    <w:rsid w:val="00373A58"/>
    <w:rsid w:val="00393DF5"/>
    <w:rsid w:val="003B76F2"/>
    <w:rsid w:val="003B7FEB"/>
    <w:rsid w:val="003C19AB"/>
    <w:rsid w:val="003D0F78"/>
    <w:rsid w:val="003E4C7A"/>
    <w:rsid w:val="00446537"/>
    <w:rsid w:val="00457B7E"/>
    <w:rsid w:val="00460827"/>
    <w:rsid w:val="00463A30"/>
    <w:rsid w:val="00467CBF"/>
    <w:rsid w:val="00477F6C"/>
    <w:rsid w:val="004A0A61"/>
    <w:rsid w:val="004F6CBB"/>
    <w:rsid w:val="00533B8F"/>
    <w:rsid w:val="005438E6"/>
    <w:rsid w:val="00543C73"/>
    <w:rsid w:val="005539E4"/>
    <w:rsid w:val="00553D03"/>
    <w:rsid w:val="00585171"/>
    <w:rsid w:val="00591930"/>
    <w:rsid w:val="00596AB1"/>
    <w:rsid w:val="005F5F38"/>
    <w:rsid w:val="006126A7"/>
    <w:rsid w:val="00656C54"/>
    <w:rsid w:val="00686A79"/>
    <w:rsid w:val="0069432A"/>
    <w:rsid w:val="006A16A2"/>
    <w:rsid w:val="006B2C19"/>
    <w:rsid w:val="006F03DE"/>
    <w:rsid w:val="00704FE8"/>
    <w:rsid w:val="007335BD"/>
    <w:rsid w:val="00757E84"/>
    <w:rsid w:val="00763D01"/>
    <w:rsid w:val="00792185"/>
    <w:rsid w:val="00794973"/>
    <w:rsid w:val="007B013A"/>
    <w:rsid w:val="007B13FF"/>
    <w:rsid w:val="007F044E"/>
    <w:rsid w:val="00817760"/>
    <w:rsid w:val="0083798B"/>
    <w:rsid w:val="00846D10"/>
    <w:rsid w:val="00882BA3"/>
    <w:rsid w:val="00883854"/>
    <w:rsid w:val="0088518C"/>
    <w:rsid w:val="008873B6"/>
    <w:rsid w:val="00887CC3"/>
    <w:rsid w:val="0089717E"/>
    <w:rsid w:val="008A4B25"/>
    <w:rsid w:val="008F51EC"/>
    <w:rsid w:val="008F5259"/>
    <w:rsid w:val="00907CCD"/>
    <w:rsid w:val="00926B6A"/>
    <w:rsid w:val="00947A21"/>
    <w:rsid w:val="009725BD"/>
    <w:rsid w:val="009847F0"/>
    <w:rsid w:val="009876A3"/>
    <w:rsid w:val="009A6884"/>
    <w:rsid w:val="009C21B9"/>
    <w:rsid w:val="009C5664"/>
    <w:rsid w:val="00A051E0"/>
    <w:rsid w:val="00A25D0E"/>
    <w:rsid w:val="00A321E6"/>
    <w:rsid w:val="00A838B7"/>
    <w:rsid w:val="00A8759D"/>
    <w:rsid w:val="00AC46B6"/>
    <w:rsid w:val="00AE7EEE"/>
    <w:rsid w:val="00AF4A4B"/>
    <w:rsid w:val="00B640A3"/>
    <w:rsid w:val="00B70A3D"/>
    <w:rsid w:val="00B80CBF"/>
    <w:rsid w:val="00B86039"/>
    <w:rsid w:val="00BA5D7B"/>
    <w:rsid w:val="00BC13A1"/>
    <w:rsid w:val="00BC38BB"/>
    <w:rsid w:val="00BD297D"/>
    <w:rsid w:val="00BE668D"/>
    <w:rsid w:val="00C13C9D"/>
    <w:rsid w:val="00C5621A"/>
    <w:rsid w:val="00C609D4"/>
    <w:rsid w:val="00C7455E"/>
    <w:rsid w:val="00CA3056"/>
    <w:rsid w:val="00CD2885"/>
    <w:rsid w:val="00CD714D"/>
    <w:rsid w:val="00CF130D"/>
    <w:rsid w:val="00CF3823"/>
    <w:rsid w:val="00CF3C4B"/>
    <w:rsid w:val="00CF46FA"/>
    <w:rsid w:val="00CF7763"/>
    <w:rsid w:val="00D05C1F"/>
    <w:rsid w:val="00D143DB"/>
    <w:rsid w:val="00D1607D"/>
    <w:rsid w:val="00D507F0"/>
    <w:rsid w:val="00D51417"/>
    <w:rsid w:val="00D826A3"/>
    <w:rsid w:val="00D859E8"/>
    <w:rsid w:val="00D96D2A"/>
    <w:rsid w:val="00DA76A8"/>
    <w:rsid w:val="00E05E63"/>
    <w:rsid w:val="00E11186"/>
    <w:rsid w:val="00E124A8"/>
    <w:rsid w:val="00E27526"/>
    <w:rsid w:val="00E27F05"/>
    <w:rsid w:val="00E307AB"/>
    <w:rsid w:val="00E318E4"/>
    <w:rsid w:val="00E52522"/>
    <w:rsid w:val="00E75C69"/>
    <w:rsid w:val="00E83AFB"/>
    <w:rsid w:val="00EB0DC3"/>
    <w:rsid w:val="00EB14B9"/>
    <w:rsid w:val="00EB2EEF"/>
    <w:rsid w:val="00ED29D3"/>
    <w:rsid w:val="00ED2BAB"/>
    <w:rsid w:val="00ED69FE"/>
    <w:rsid w:val="00EE11B7"/>
    <w:rsid w:val="00EE176A"/>
    <w:rsid w:val="00EF25C6"/>
    <w:rsid w:val="00F142C4"/>
    <w:rsid w:val="00F27564"/>
    <w:rsid w:val="00F40631"/>
    <w:rsid w:val="00F47672"/>
    <w:rsid w:val="00F52C12"/>
    <w:rsid w:val="00FA5F76"/>
    <w:rsid w:val="00FE1D1A"/>
    <w:rsid w:val="00FE28D4"/>
    <w:rsid w:val="00FE47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B3C97-4FD6-4DA1-AFDC-E00DBD5E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7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039"/>
    <w:pPr>
      <w:ind w:left="720"/>
      <w:contextualSpacing/>
    </w:pPr>
  </w:style>
  <w:style w:type="table" w:styleId="TableGrid">
    <w:name w:val="Table Grid"/>
    <w:basedOn w:val="TableNormal"/>
    <w:uiPriority w:val="59"/>
    <w:rsid w:val="001935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73A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3A58"/>
  </w:style>
  <w:style w:type="paragraph" w:styleId="Footer">
    <w:name w:val="footer"/>
    <w:basedOn w:val="Normal"/>
    <w:link w:val="FooterChar"/>
    <w:uiPriority w:val="99"/>
    <w:unhideWhenUsed/>
    <w:rsid w:val="00373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BFAF8-54BE-4409-82DF-35BC2F2F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zenasrolahi</dc:creator>
  <cp:keywords/>
  <dc:description/>
  <cp:lastModifiedBy>MRT www.Win2Farsi.com</cp:lastModifiedBy>
  <cp:revision>2</cp:revision>
  <cp:lastPrinted>2011-07-11T04:28:00Z</cp:lastPrinted>
  <dcterms:created xsi:type="dcterms:W3CDTF">2016-01-09T06:48:00Z</dcterms:created>
  <dcterms:modified xsi:type="dcterms:W3CDTF">2016-01-09T06:48:00Z</dcterms:modified>
</cp:coreProperties>
</file>